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B66934" w:rsidRDefault="00857E2D" w:rsidP="00933368">
      <w:pPr>
        <w:spacing w:after="0" w:line="240" w:lineRule="auto"/>
        <w:rPr>
          <w:rFonts w:ascii="Times New Roman" w:hAnsi="Times New Roman"/>
          <w:b/>
        </w:rPr>
      </w:pPr>
      <w:r w:rsidRPr="00B66934">
        <w:rPr>
          <w:rFonts w:ascii="Times New Roman" w:hAnsi="Times New Roman"/>
          <w:b/>
        </w:rPr>
        <w:t>Ofertant ........................................</w:t>
      </w:r>
    </w:p>
    <w:p w14:paraId="03B0B77B" w14:textId="77777777" w:rsidR="00857E2D" w:rsidRPr="00B66934" w:rsidRDefault="00857E2D" w:rsidP="00933368">
      <w:pPr>
        <w:spacing w:after="0" w:line="240" w:lineRule="auto"/>
        <w:jc w:val="center"/>
        <w:rPr>
          <w:rFonts w:ascii="Times New Roman" w:hAnsi="Times New Roman"/>
          <w:b/>
        </w:rPr>
      </w:pPr>
    </w:p>
    <w:p w14:paraId="756BEDCA" w14:textId="77777777" w:rsidR="00857E2D" w:rsidRPr="00B66934" w:rsidRDefault="00857E2D" w:rsidP="00933368">
      <w:pPr>
        <w:spacing w:after="0" w:line="240" w:lineRule="auto"/>
        <w:jc w:val="center"/>
        <w:rPr>
          <w:rFonts w:ascii="Times New Roman" w:hAnsi="Times New Roman"/>
          <w:b/>
        </w:rPr>
      </w:pPr>
      <w:r w:rsidRPr="00B66934">
        <w:rPr>
          <w:rFonts w:ascii="Times New Roman" w:hAnsi="Times New Roman"/>
          <w:b/>
        </w:rPr>
        <w:t>FORMULAR PROPUNERE TEHNICĂ</w:t>
      </w:r>
      <w:r w:rsidR="001321C9" w:rsidRPr="00B66934">
        <w:rPr>
          <w:rFonts w:ascii="Times New Roman" w:hAnsi="Times New Roman"/>
          <w:b/>
        </w:rPr>
        <w:t xml:space="preserve"> </w:t>
      </w:r>
    </w:p>
    <w:p w14:paraId="488E6661" w14:textId="1835BB2E" w:rsidR="00857E2D" w:rsidRPr="00B66934" w:rsidRDefault="00857E2D" w:rsidP="00933368">
      <w:pPr>
        <w:spacing w:after="0" w:line="240" w:lineRule="auto"/>
        <w:jc w:val="center"/>
        <w:rPr>
          <w:rFonts w:ascii="Times New Roman" w:hAnsi="Times New Roman"/>
          <w:lang w:val="en-US"/>
        </w:rPr>
      </w:pPr>
      <w:proofErr w:type="spellStart"/>
      <w:proofErr w:type="gramStart"/>
      <w:r w:rsidRPr="00B66934">
        <w:rPr>
          <w:rFonts w:ascii="Times New Roman" w:hAnsi="Times New Roman"/>
          <w:lang w:val="en-US"/>
        </w:rPr>
        <w:t>pentru</w:t>
      </w:r>
      <w:proofErr w:type="spellEnd"/>
      <w:proofErr w:type="gramEnd"/>
      <w:r w:rsidRPr="00B66934">
        <w:rPr>
          <w:rFonts w:ascii="Times New Roman" w:hAnsi="Times New Roman"/>
          <w:lang w:val="en-US"/>
        </w:rPr>
        <w:t xml:space="preserve"> </w:t>
      </w:r>
      <w:proofErr w:type="spellStart"/>
      <w:r w:rsidR="00271AC7" w:rsidRPr="00B66934">
        <w:rPr>
          <w:rFonts w:ascii="Times New Roman" w:hAnsi="Times New Roman"/>
          <w:lang w:val="en-US"/>
        </w:rPr>
        <w:t>atribuirea</w:t>
      </w:r>
      <w:proofErr w:type="spellEnd"/>
      <w:r w:rsidR="00271AC7" w:rsidRPr="00B66934">
        <w:rPr>
          <w:rFonts w:ascii="Times New Roman" w:hAnsi="Times New Roman"/>
          <w:lang w:val="en-US"/>
        </w:rPr>
        <w:t xml:space="preserve"> </w:t>
      </w:r>
      <w:proofErr w:type="spellStart"/>
      <w:r w:rsidR="00271AC7" w:rsidRPr="00B66934">
        <w:rPr>
          <w:rFonts w:ascii="Times New Roman" w:hAnsi="Times New Roman"/>
          <w:lang w:val="en-US"/>
        </w:rPr>
        <w:t>prin</w:t>
      </w:r>
      <w:proofErr w:type="spellEnd"/>
      <w:r w:rsidR="00271AC7" w:rsidRPr="00B66934">
        <w:rPr>
          <w:rFonts w:ascii="Times New Roman" w:hAnsi="Times New Roman"/>
          <w:lang w:val="en-US"/>
        </w:rPr>
        <w:t xml:space="preserve"> </w:t>
      </w:r>
      <w:proofErr w:type="spellStart"/>
      <w:r w:rsidR="00271AC7" w:rsidRPr="00B66934">
        <w:rPr>
          <w:rFonts w:ascii="Times New Roman" w:hAnsi="Times New Roman"/>
          <w:lang w:val="en-US"/>
        </w:rPr>
        <w:t>achizi</w:t>
      </w:r>
      <w:proofErr w:type="spellEnd"/>
      <w:r w:rsidR="00271AC7" w:rsidRPr="00B66934">
        <w:rPr>
          <w:rFonts w:ascii="Times New Roman" w:hAnsi="Times New Roman"/>
        </w:rPr>
        <w:t>ţie</w:t>
      </w:r>
      <w:r w:rsidR="00271AC7" w:rsidRPr="00B66934">
        <w:rPr>
          <w:rFonts w:ascii="Times New Roman" w:hAnsi="Times New Roman"/>
          <w:lang w:val="en-US"/>
        </w:rPr>
        <w:t xml:space="preserve"> </w:t>
      </w:r>
      <w:proofErr w:type="spellStart"/>
      <w:r w:rsidR="00271AC7" w:rsidRPr="00B66934">
        <w:rPr>
          <w:rFonts w:ascii="Times New Roman" w:hAnsi="Times New Roman"/>
          <w:lang w:val="en-US"/>
        </w:rPr>
        <w:t>directă</w:t>
      </w:r>
      <w:proofErr w:type="spellEnd"/>
      <w:r w:rsidR="000D3343" w:rsidRPr="00B66934">
        <w:rPr>
          <w:rFonts w:ascii="Times New Roman" w:hAnsi="Times New Roman"/>
          <w:lang w:val="en-US"/>
        </w:rPr>
        <w:t xml:space="preserve"> </w:t>
      </w:r>
      <w:r w:rsidR="00271AC7" w:rsidRPr="00B66934">
        <w:rPr>
          <w:rFonts w:ascii="Times New Roman" w:hAnsi="Times New Roman"/>
          <w:lang w:val="en-US"/>
        </w:rPr>
        <w:t xml:space="preserve">a </w:t>
      </w:r>
      <w:proofErr w:type="spellStart"/>
      <w:r w:rsidR="00271AC7" w:rsidRPr="00B66934">
        <w:rPr>
          <w:rFonts w:ascii="Times New Roman" w:hAnsi="Times New Roman"/>
          <w:lang w:val="en-US"/>
        </w:rPr>
        <w:t>contractului</w:t>
      </w:r>
      <w:proofErr w:type="spellEnd"/>
      <w:r w:rsidR="00271AC7" w:rsidRPr="00B66934">
        <w:rPr>
          <w:rFonts w:ascii="Times New Roman" w:hAnsi="Times New Roman"/>
          <w:lang w:val="en-US"/>
        </w:rPr>
        <w:t xml:space="preserve"> de </w:t>
      </w:r>
      <w:r w:rsidRPr="00B66934">
        <w:rPr>
          <w:rFonts w:ascii="Times New Roman" w:hAnsi="Times New Roman"/>
          <w:lang w:val="en-US"/>
        </w:rPr>
        <w:t xml:space="preserve"> </w:t>
      </w:r>
      <w:proofErr w:type="spellStart"/>
      <w:r w:rsidRPr="00B66934">
        <w:rPr>
          <w:rFonts w:ascii="Times New Roman" w:hAnsi="Times New Roman"/>
          <w:lang w:val="en-US"/>
        </w:rPr>
        <w:t>publica</w:t>
      </w:r>
      <w:proofErr w:type="spellEnd"/>
      <w:r w:rsidRPr="00B66934">
        <w:rPr>
          <w:rFonts w:ascii="Times New Roman" w:hAnsi="Times New Roman"/>
          <w:lang w:val="en-US"/>
        </w:rPr>
        <w:t xml:space="preserve"> de </w:t>
      </w:r>
      <w:proofErr w:type="spellStart"/>
      <w:r w:rsidRPr="00B66934">
        <w:rPr>
          <w:rFonts w:ascii="Times New Roman" w:hAnsi="Times New Roman"/>
          <w:lang w:val="en-US"/>
        </w:rPr>
        <w:t>produse</w:t>
      </w:r>
      <w:proofErr w:type="spellEnd"/>
      <w:r w:rsidRPr="00B66934">
        <w:rPr>
          <w:rFonts w:ascii="Times New Roman" w:hAnsi="Times New Roman"/>
          <w:lang w:val="en-US"/>
        </w:rPr>
        <w:t xml:space="preserve"> </w:t>
      </w:r>
      <w:proofErr w:type="spellStart"/>
      <w:r w:rsidRPr="00B66934">
        <w:rPr>
          <w:rFonts w:ascii="Times New Roman" w:hAnsi="Times New Roman"/>
          <w:lang w:val="en-US"/>
        </w:rPr>
        <w:t>avand</w:t>
      </w:r>
      <w:proofErr w:type="spellEnd"/>
      <w:r w:rsidRPr="00B66934">
        <w:rPr>
          <w:rFonts w:ascii="Times New Roman" w:hAnsi="Times New Roman"/>
          <w:lang w:val="en-US"/>
        </w:rPr>
        <w:t xml:space="preserve"> ca </w:t>
      </w:r>
      <w:proofErr w:type="spellStart"/>
      <w:r w:rsidRPr="00B66934">
        <w:rPr>
          <w:rFonts w:ascii="Times New Roman" w:hAnsi="Times New Roman"/>
          <w:lang w:val="en-US"/>
        </w:rPr>
        <w:t>obiect</w:t>
      </w:r>
      <w:proofErr w:type="spellEnd"/>
      <w:r w:rsidRPr="00B66934">
        <w:rPr>
          <w:rFonts w:ascii="Times New Roman" w:hAnsi="Times New Roman"/>
          <w:lang w:val="en-US"/>
        </w:rPr>
        <w:t>:</w:t>
      </w:r>
    </w:p>
    <w:p w14:paraId="3DC34382" w14:textId="5976A80B" w:rsidR="0035508B" w:rsidRPr="00B66934" w:rsidRDefault="00975C0E" w:rsidP="00B9439E">
      <w:pPr>
        <w:autoSpaceDE w:val="0"/>
        <w:autoSpaceDN w:val="0"/>
        <w:adjustRightInd w:val="0"/>
        <w:spacing w:after="0" w:line="240" w:lineRule="auto"/>
        <w:jc w:val="center"/>
        <w:rPr>
          <w:rFonts w:ascii="Times New Roman" w:hAnsi="Times New Roman"/>
          <w:b/>
          <w:bCs/>
          <w:i/>
          <w:iCs/>
          <w:lang w:val="en-US"/>
        </w:rPr>
      </w:pPr>
      <w:r w:rsidRPr="00B66934">
        <w:rPr>
          <w:rFonts w:ascii="Times New Roman" w:hAnsi="Times New Roman"/>
          <w:b/>
          <w:bCs/>
          <w:i/>
          <w:iCs/>
          <w:lang w:val="en-US"/>
        </w:rPr>
        <w:t>“</w:t>
      </w:r>
      <w:r w:rsidRPr="00B66934">
        <w:rPr>
          <w:rFonts w:ascii="Times New Roman" w:hAnsi="Times New Roman"/>
          <w:b/>
          <w:bCs/>
          <w:i/>
          <w:iCs/>
        </w:rPr>
        <w:t xml:space="preserve">Achiziție </w:t>
      </w:r>
      <w:r w:rsidR="00271AC7" w:rsidRPr="00B66934">
        <w:rPr>
          <w:rFonts w:ascii="Times New Roman" w:hAnsi="Times New Roman"/>
          <w:b/>
          <w:bCs/>
          <w:i/>
          <w:iCs/>
        </w:rPr>
        <w:t xml:space="preserve">sistem </w:t>
      </w:r>
      <w:r w:rsidR="00F24C6B">
        <w:rPr>
          <w:rFonts w:ascii="Times New Roman" w:hAnsi="Times New Roman"/>
          <w:b/>
          <w:bCs/>
          <w:i/>
          <w:iCs/>
        </w:rPr>
        <w:t>complet sonorizare</w:t>
      </w:r>
      <w:r w:rsidR="00271AC7" w:rsidRPr="00B66934">
        <w:rPr>
          <w:rFonts w:ascii="Times New Roman" w:hAnsi="Times New Roman"/>
          <w:b/>
          <w:bCs/>
          <w:i/>
          <w:iCs/>
          <w:lang w:val="en-US"/>
        </w:rPr>
        <w:t>”</w:t>
      </w:r>
      <w:r w:rsidR="00B9439E" w:rsidRPr="00B66934">
        <w:rPr>
          <w:rFonts w:ascii="Times New Roman" w:hAnsi="Times New Roman"/>
          <w:b/>
          <w:bCs/>
          <w:i/>
          <w:iCs/>
          <w:lang w:val="en-US"/>
        </w:rPr>
        <w:t xml:space="preserve"> </w:t>
      </w:r>
    </w:p>
    <w:p w14:paraId="635677DD" w14:textId="77777777" w:rsidR="00CA6155" w:rsidRPr="00B66934" w:rsidRDefault="00CA6155" w:rsidP="00933368">
      <w:pPr>
        <w:spacing w:after="0" w:line="240" w:lineRule="auto"/>
        <w:jc w:val="center"/>
        <w:rPr>
          <w:rFonts w:ascii="Times New Roman" w:hAnsi="Times New Roman"/>
          <w:b/>
          <w:lang w:val="it-IT"/>
        </w:rPr>
      </w:pPr>
    </w:p>
    <w:tbl>
      <w:tblPr>
        <w:tblStyle w:val="Tabelgril1"/>
        <w:tblW w:w="14742" w:type="dxa"/>
        <w:tblInd w:w="-5" w:type="dxa"/>
        <w:tblLayout w:type="fixed"/>
        <w:tblLook w:val="04A0" w:firstRow="1" w:lastRow="0" w:firstColumn="1" w:lastColumn="0" w:noHBand="0" w:noVBand="1"/>
      </w:tblPr>
      <w:tblGrid>
        <w:gridCol w:w="7371"/>
        <w:gridCol w:w="7371"/>
      </w:tblGrid>
      <w:tr w:rsidR="0035508B" w:rsidRPr="00B66934" w14:paraId="383DB91A" w14:textId="77777777" w:rsidTr="00DF3F05">
        <w:tc>
          <w:tcPr>
            <w:tcW w:w="7371" w:type="dxa"/>
          </w:tcPr>
          <w:p w14:paraId="074139DF" w14:textId="77777777" w:rsidR="0035508B" w:rsidRPr="00B66934" w:rsidRDefault="0035508B" w:rsidP="00147484">
            <w:pPr>
              <w:spacing w:after="0"/>
              <w:jc w:val="center"/>
              <w:rPr>
                <w:rFonts w:ascii="Times New Roman" w:eastAsia="Lucida Sans Unicode" w:hAnsi="Times New Roman"/>
                <w:b/>
                <w:bCs/>
                <w:kern w:val="1"/>
                <w:lang w:eastAsia="ar-SA"/>
              </w:rPr>
            </w:pPr>
          </w:p>
          <w:p w14:paraId="6C55D8A8" w14:textId="68F6ED3F" w:rsidR="0035508B" w:rsidRPr="00B66934" w:rsidRDefault="0035508B" w:rsidP="00147484">
            <w:pPr>
              <w:spacing w:after="0"/>
              <w:rPr>
                <w:rFonts w:ascii="Times New Roman" w:eastAsia="Times New Roman" w:hAnsi="Times New Roman"/>
                <w:b/>
                <w:kern w:val="1"/>
                <w:lang w:bidi="en-US"/>
              </w:rPr>
            </w:pPr>
            <w:r w:rsidRPr="00B66934">
              <w:rPr>
                <w:rFonts w:ascii="Times New Roman" w:eastAsia="Lucida Sans Unicode" w:hAnsi="Times New Roman"/>
                <w:b/>
                <w:bCs/>
                <w:kern w:val="1"/>
                <w:lang w:eastAsia="ar-SA"/>
              </w:rPr>
              <w:t>CERINTE CAIET DE SARCINI</w:t>
            </w:r>
            <w:r w:rsidR="00C469F4" w:rsidRPr="00B66934">
              <w:rPr>
                <w:rFonts w:ascii="Times New Roman" w:eastAsia="Lucida Sans Unicode" w:hAnsi="Times New Roman"/>
                <w:b/>
                <w:bCs/>
                <w:kern w:val="1"/>
                <w:lang w:eastAsia="ar-SA"/>
              </w:rPr>
              <w:t xml:space="preserve"> SI ANEXA 1/CAIET DE SARCINI</w:t>
            </w:r>
          </w:p>
        </w:tc>
        <w:tc>
          <w:tcPr>
            <w:tcW w:w="7371" w:type="dxa"/>
          </w:tcPr>
          <w:p w14:paraId="34658B29" w14:textId="77777777" w:rsidR="004F6769" w:rsidRPr="00B66934" w:rsidRDefault="004F6769"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 xml:space="preserve">CONFORMITATE </w:t>
            </w:r>
          </w:p>
          <w:p w14:paraId="36986D8D" w14:textId="77777777" w:rsidR="004F6769" w:rsidRPr="00B66934" w:rsidRDefault="0035508B" w:rsidP="004F6769">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 xml:space="preserve">Mod de </w:t>
            </w:r>
            <w:proofErr w:type="spellStart"/>
            <w:r w:rsidRPr="00B66934">
              <w:rPr>
                <w:rFonts w:ascii="Times New Roman" w:eastAsia="Times New Roman" w:hAnsi="Times New Roman"/>
                <w:b/>
                <w:kern w:val="1"/>
                <w:lang w:bidi="en-US"/>
              </w:rPr>
              <w:t>îndeplinire</w:t>
            </w:r>
            <w:proofErr w:type="spellEnd"/>
            <w:r w:rsidRPr="00B66934">
              <w:rPr>
                <w:rFonts w:ascii="Times New Roman" w:eastAsia="Times New Roman" w:hAnsi="Times New Roman"/>
                <w:b/>
                <w:kern w:val="1"/>
                <w:lang w:bidi="en-US"/>
              </w:rPr>
              <w:t xml:space="preserve"> </w:t>
            </w:r>
            <w:proofErr w:type="spellStart"/>
            <w:r w:rsidRPr="00B66934">
              <w:rPr>
                <w:rFonts w:ascii="Times New Roman" w:eastAsia="Times New Roman" w:hAnsi="Times New Roman"/>
                <w:b/>
                <w:kern w:val="1"/>
                <w:lang w:bidi="en-US"/>
              </w:rPr>
              <w:t>cerinţe</w:t>
            </w:r>
            <w:proofErr w:type="spellEnd"/>
            <w:r w:rsidRPr="00B66934">
              <w:rPr>
                <w:rFonts w:ascii="Times New Roman" w:eastAsia="Times New Roman" w:hAnsi="Times New Roman"/>
                <w:b/>
                <w:kern w:val="1"/>
                <w:lang w:bidi="en-US"/>
              </w:rPr>
              <w:t xml:space="preserve"> conform </w:t>
            </w:r>
            <w:proofErr w:type="spellStart"/>
            <w:r w:rsidRPr="00B66934">
              <w:rPr>
                <w:rFonts w:ascii="Times New Roman" w:eastAsia="Times New Roman" w:hAnsi="Times New Roman"/>
                <w:b/>
                <w:kern w:val="1"/>
                <w:lang w:bidi="en-US"/>
              </w:rPr>
              <w:t>caiet</w:t>
            </w:r>
            <w:proofErr w:type="spellEnd"/>
            <w:r w:rsidRPr="00B66934">
              <w:rPr>
                <w:rFonts w:ascii="Times New Roman" w:eastAsia="Times New Roman" w:hAnsi="Times New Roman"/>
                <w:b/>
                <w:kern w:val="1"/>
                <w:lang w:bidi="en-US"/>
              </w:rPr>
              <w:t xml:space="preserve"> de </w:t>
            </w:r>
            <w:proofErr w:type="spellStart"/>
            <w:r w:rsidRPr="00B66934">
              <w:rPr>
                <w:rFonts w:ascii="Times New Roman" w:eastAsia="Times New Roman" w:hAnsi="Times New Roman"/>
                <w:b/>
                <w:kern w:val="1"/>
                <w:lang w:bidi="en-US"/>
              </w:rPr>
              <w:t>sarcini</w:t>
            </w:r>
            <w:proofErr w:type="spellEnd"/>
          </w:p>
          <w:p w14:paraId="10AF82E8" w14:textId="77777777" w:rsidR="004F6769" w:rsidRPr="00B66934" w:rsidRDefault="004F6769" w:rsidP="004F6769">
            <w:pPr>
              <w:spacing w:after="0"/>
              <w:jc w:val="center"/>
              <w:rPr>
                <w:rFonts w:ascii="Times New Roman" w:eastAsia="Times New Roman" w:hAnsi="Times New Roman"/>
                <w:b/>
                <w:kern w:val="1"/>
                <w:lang w:bidi="en-US"/>
              </w:rPr>
            </w:pPr>
          </w:p>
        </w:tc>
      </w:tr>
      <w:tr w:rsidR="0035508B" w:rsidRPr="00B66934" w14:paraId="005DF844" w14:textId="77777777" w:rsidTr="00DF3F05">
        <w:tc>
          <w:tcPr>
            <w:tcW w:w="7371" w:type="dxa"/>
          </w:tcPr>
          <w:p w14:paraId="32F2E47A" w14:textId="77777777" w:rsidR="0035508B" w:rsidRPr="00B66934" w:rsidRDefault="0035508B" w:rsidP="00147484">
            <w:pPr>
              <w:spacing w:after="0"/>
              <w:jc w:val="center"/>
              <w:rPr>
                <w:rFonts w:ascii="Times New Roman" w:eastAsia="Lucida Sans Unicode" w:hAnsi="Times New Roman"/>
                <w:b/>
                <w:bCs/>
                <w:kern w:val="1"/>
                <w:lang w:eastAsia="ar-SA"/>
              </w:rPr>
            </w:pPr>
            <w:r w:rsidRPr="00B66934">
              <w:rPr>
                <w:rFonts w:ascii="Times New Roman" w:eastAsia="Lucida Sans Unicode" w:hAnsi="Times New Roman"/>
                <w:b/>
                <w:bCs/>
                <w:kern w:val="1"/>
                <w:lang w:eastAsia="ar-SA"/>
              </w:rPr>
              <w:t>1</w:t>
            </w:r>
          </w:p>
        </w:tc>
        <w:tc>
          <w:tcPr>
            <w:tcW w:w="7371" w:type="dxa"/>
          </w:tcPr>
          <w:p w14:paraId="2B33E17B" w14:textId="77777777" w:rsidR="0035508B" w:rsidRPr="00B66934" w:rsidRDefault="0035508B"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2</w:t>
            </w:r>
          </w:p>
        </w:tc>
      </w:tr>
      <w:tr w:rsidR="0035508B" w:rsidRPr="00B66934" w14:paraId="485D5BBB" w14:textId="77777777" w:rsidTr="00DF3F05">
        <w:tc>
          <w:tcPr>
            <w:tcW w:w="7371" w:type="dxa"/>
          </w:tcPr>
          <w:p w14:paraId="728264E5" w14:textId="3A4794E8" w:rsidR="00271AC7" w:rsidRPr="00B66934" w:rsidRDefault="00250F18" w:rsidP="00271AC7">
            <w:pPr>
              <w:tabs>
                <w:tab w:val="left" w:pos="176"/>
                <w:tab w:val="left" w:pos="372"/>
              </w:tabs>
              <w:suppressAutoHyphens/>
              <w:spacing w:after="4" w:line="216" w:lineRule="auto"/>
              <w:jc w:val="both"/>
              <w:rPr>
                <w:rFonts w:ascii="Times New Roman" w:hAnsi="Times New Roman"/>
                <w:b/>
                <w:color w:val="00000A"/>
                <w:kern w:val="1"/>
                <w:lang w:eastAsia="ar-SA"/>
              </w:rPr>
            </w:pPr>
            <w:r>
              <w:rPr>
                <w:rFonts w:ascii="Times New Roman" w:hAnsi="Times New Roman"/>
                <w:b/>
                <w:color w:val="00000A"/>
                <w:kern w:val="1"/>
                <w:lang w:eastAsia="ar-SA"/>
              </w:rPr>
              <w:t xml:space="preserve">2. </w:t>
            </w:r>
            <w:proofErr w:type="spellStart"/>
            <w:r>
              <w:rPr>
                <w:rFonts w:ascii="Times New Roman" w:hAnsi="Times New Roman"/>
                <w:b/>
                <w:color w:val="00000A"/>
                <w:kern w:val="1"/>
                <w:lang w:eastAsia="ar-SA"/>
              </w:rPr>
              <w:t>Obiectul</w:t>
            </w:r>
            <w:proofErr w:type="spellEnd"/>
            <w:r>
              <w:rPr>
                <w:rFonts w:ascii="Times New Roman" w:hAnsi="Times New Roman"/>
                <w:b/>
                <w:color w:val="00000A"/>
                <w:kern w:val="1"/>
                <w:lang w:eastAsia="ar-SA"/>
              </w:rPr>
              <w:t xml:space="preserve"> </w:t>
            </w:r>
            <w:proofErr w:type="spellStart"/>
            <w:r>
              <w:rPr>
                <w:rFonts w:ascii="Times New Roman" w:hAnsi="Times New Roman"/>
                <w:b/>
                <w:color w:val="00000A"/>
                <w:kern w:val="1"/>
                <w:lang w:eastAsia="ar-SA"/>
              </w:rPr>
              <w:t>achizitiei</w:t>
            </w:r>
            <w:proofErr w:type="spellEnd"/>
            <w:r>
              <w:rPr>
                <w:rFonts w:ascii="Times New Roman" w:hAnsi="Times New Roman"/>
                <w:b/>
                <w:color w:val="00000A"/>
                <w:kern w:val="1"/>
                <w:lang w:eastAsia="ar-SA"/>
              </w:rPr>
              <w:t xml:space="preserve"> – </w:t>
            </w:r>
            <w:proofErr w:type="spellStart"/>
            <w:r>
              <w:rPr>
                <w:rFonts w:ascii="Times New Roman" w:hAnsi="Times New Roman"/>
                <w:b/>
                <w:color w:val="00000A"/>
                <w:kern w:val="1"/>
                <w:lang w:eastAsia="ar-SA"/>
              </w:rPr>
              <w:t>conditii</w:t>
            </w:r>
            <w:proofErr w:type="spellEnd"/>
            <w:r>
              <w:rPr>
                <w:rFonts w:ascii="Times New Roman" w:hAnsi="Times New Roman"/>
                <w:b/>
                <w:color w:val="00000A"/>
                <w:kern w:val="1"/>
                <w:lang w:eastAsia="ar-SA"/>
              </w:rPr>
              <w:t xml:space="preserve"> </w:t>
            </w:r>
            <w:proofErr w:type="spellStart"/>
            <w:r>
              <w:rPr>
                <w:rFonts w:ascii="Times New Roman" w:hAnsi="Times New Roman"/>
                <w:b/>
                <w:color w:val="00000A"/>
                <w:kern w:val="1"/>
                <w:lang w:eastAsia="ar-SA"/>
              </w:rPr>
              <w:t>si</w:t>
            </w:r>
            <w:proofErr w:type="spellEnd"/>
            <w:r>
              <w:rPr>
                <w:rFonts w:ascii="Times New Roman" w:hAnsi="Times New Roman"/>
                <w:b/>
                <w:color w:val="00000A"/>
                <w:kern w:val="1"/>
                <w:lang w:eastAsia="ar-SA"/>
              </w:rPr>
              <w:t xml:space="preserve"> </w:t>
            </w:r>
            <w:proofErr w:type="spellStart"/>
            <w:r>
              <w:rPr>
                <w:rFonts w:ascii="Times New Roman" w:hAnsi="Times New Roman"/>
                <w:b/>
                <w:color w:val="00000A"/>
                <w:kern w:val="1"/>
                <w:lang w:eastAsia="ar-SA"/>
              </w:rPr>
              <w:t>specificatii</w:t>
            </w:r>
            <w:proofErr w:type="spellEnd"/>
            <w:r>
              <w:rPr>
                <w:rFonts w:ascii="Times New Roman" w:hAnsi="Times New Roman"/>
                <w:b/>
                <w:color w:val="00000A"/>
                <w:kern w:val="1"/>
                <w:lang w:eastAsia="ar-SA"/>
              </w:rPr>
              <w:t xml:space="preserve"> </w:t>
            </w:r>
            <w:proofErr w:type="spellStart"/>
            <w:r>
              <w:rPr>
                <w:rFonts w:ascii="Times New Roman" w:hAnsi="Times New Roman"/>
                <w:b/>
                <w:color w:val="00000A"/>
                <w:kern w:val="1"/>
                <w:lang w:eastAsia="ar-SA"/>
              </w:rPr>
              <w:t>tehnice</w:t>
            </w:r>
            <w:proofErr w:type="spellEnd"/>
            <w:r>
              <w:rPr>
                <w:rFonts w:ascii="Times New Roman" w:hAnsi="Times New Roman"/>
                <w:b/>
                <w:color w:val="00000A"/>
                <w:kern w:val="1"/>
                <w:lang w:eastAsia="ar-SA"/>
              </w:rPr>
              <w:t>:</w:t>
            </w:r>
          </w:p>
          <w:p w14:paraId="6F4546DC" w14:textId="6F3F6871" w:rsidR="003F446F" w:rsidRDefault="00F24C6B" w:rsidP="00F24C6B">
            <w:pPr>
              <w:tabs>
                <w:tab w:val="left" w:pos="447"/>
              </w:tabs>
              <w:suppressAutoHyphens/>
              <w:spacing w:before="240" w:after="4" w:line="276" w:lineRule="auto"/>
              <w:jc w:val="both"/>
              <w:rPr>
                <w:rFonts w:ascii="Times New Roman" w:hAnsi="Times New Roman"/>
                <w:color w:val="00000A"/>
                <w:kern w:val="1"/>
                <w:lang w:eastAsia="ar-SA"/>
              </w:rPr>
            </w:pPr>
            <w:proofErr w:type="spellStart"/>
            <w:r w:rsidRPr="00F24C6B">
              <w:rPr>
                <w:rFonts w:ascii="Times New Roman" w:hAnsi="Times New Roman"/>
                <w:b/>
                <w:color w:val="00000A"/>
                <w:kern w:val="1"/>
                <w:lang w:eastAsia="ar-SA"/>
              </w:rPr>
              <w:t>Sistem</w:t>
            </w:r>
            <w:proofErr w:type="spellEnd"/>
            <w:r w:rsidRPr="00F24C6B">
              <w:rPr>
                <w:rFonts w:ascii="Times New Roman" w:hAnsi="Times New Roman"/>
                <w:b/>
                <w:color w:val="00000A"/>
                <w:kern w:val="1"/>
                <w:lang w:eastAsia="ar-SA"/>
              </w:rPr>
              <w:t xml:space="preserve"> </w:t>
            </w:r>
            <w:proofErr w:type="spellStart"/>
            <w:r w:rsidRPr="00F24C6B">
              <w:rPr>
                <w:rFonts w:ascii="Times New Roman" w:hAnsi="Times New Roman"/>
                <w:b/>
                <w:color w:val="00000A"/>
                <w:kern w:val="1"/>
                <w:lang w:eastAsia="ar-SA"/>
              </w:rPr>
              <w:t>complet</w:t>
            </w:r>
            <w:proofErr w:type="spellEnd"/>
            <w:r w:rsidRPr="00F24C6B">
              <w:rPr>
                <w:rFonts w:ascii="Times New Roman" w:hAnsi="Times New Roman"/>
                <w:b/>
                <w:color w:val="00000A"/>
                <w:kern w:val="1"/>
                <w:lang w:eastAsia="ar-SA"/>
              </w:rPr>
              <w:t xml:space="preserve"> de </w:t>
            </w:r>
            <w:proofErr w:type="spellStart"/>
            <w:r w:rsidRPr="00F24C6B">
              <w:rPr>
                <w:rFonts w:ascii="Times New Roman" w:hAnsi="Times New Roman"/>
                <w:b/>
                <w:color w:val="00000A"/>
                <w:kern w:val="1"/>
                <w:lang w:eastAsia="ar-SA"/>
              </w:rPr>
              <w:t>sonorizare</w:t>
            </w:r>
            <w:proofErr w:type="spellEnd"/>
            <w:r>
              <w:rPr>
                <w:rFonts w:ascii="Times New Roman" w:hAnsi="Times New Roman"/>
                <w:color w:val="00000A"/>
                <w:kern w:val="1"/>
                <w:lang w:eastAsia="ar-SA"/>
              </w:rPr>
              <w:t xml:space="preserve"> (1 </w:t>
            </w:r>
            <w:proofErr w:type="spellStart"/>
            <w:r>
              <w:rPr>
                <w:rFonts w:ascii="Times New Roman" w:hAnsi="Times New Roman"/>
                <w:color w:val="00000A"/>
                <w:kern w:val="1"/>
                <w:lang w:eastAsia="ar-SA"/>
              </w:rPr>
              <w:t>buc</w:t>
            </w:r>
            <w:proofErr w:type="spellEnd"/>
            <w:r>
              <w:rPr>
                <w:rFonts w:ascii="Times New Roman" w:hAnsi="Times New Roman"/>
                <w:color w:val="00000A"/>
                <w:kern w:val="1"/>
                <w:lang w:eastAsia="ar-SA"/>
              </w:rPr>
              <w:t>)</w:t>
            </w:r>
            <w:r w:rsidR="00250F18">
              <w:rPr>
                <w:rFonts w:ascii="Times New Roman" w:hAnsi="Times New Roman"/>
                <w:color w:val="00000A"/>
                <w:kern w:val="1"/>
                <w:lang w:eastAsia="ar-SA"/>
              </w:rPr>
              <w:t xml:space="preserve"> </w:t>
            </w:r>
            <w:proofErr w:type="spellStart"/>
            <w:r w:rsidR="00494513">
              <w:rPr>
                <w:rFonts w:ascii="Times New Roman" w:hAnsi="Times New Roman"/>
                <w:color w:val="00000A"/>
                <w:kern w:val="1"/>
                <w:lang w:eastAsia="ar-SA"/>
              </w:rPr>
              <w:t>ce</w:t>
            </w:r>
            <w:proofErr w:type="spellEnd"/>
            <w:r w:rsidR="00250F18">
              <w:rPr>
                <w:rFonts w:ascii="Times New Roman" w:hAnsi="Times New Roman"/>
                <w:color w:val="00000A"/>
                <w:kern w:val="1"/>
                <w:lang w:eastAsia="ar-SA"/>
              </w:rPr>
              <w:t xml:space="preserve"> </w:t>
            </w:r>
            <w:proofErr w:type="spellStart"/>
            <w:r w:rsidR="00250F18">
              <w:rPr>
                <w:rFonts w:ascii="Times New Roman" w:hAnsi="Times New Roman"/>
                <w:color w:val="00000A"/>
                <w:kern w:val="1"/>
                <w:lang w:eastAsia="ar-SA"/>
              </w:rPr>
              <w:t>contine</w:t>
            </w:r>
            <w:proofErr w:type="spellEnd"/>
            <w:r w:rsidR="00250F18">
              <w:rPr>
                <w:rFonts w:ascii="Times New Roman" w:hAnsi="Times New Roman"/>
                <w:color w:val="00000A"/>
                <w:kern w:val="1"/>
                <w:lang w:eastAsia="ar-SA"/>
              </w:rPr>
              <w:t>:</w:t>
            </w:r>
          </w:p>
          <w:p w14:paraId="32F1D9C5" w14:textId="6F97C020"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Amplificator</w:t>
            </w:r>
            <w:proofErr w:type="spellEnd"/>
            <w:r>
              <w:rPr>
                <w:rFonts w:ascii="Times New Roman" w:hAnsi="Times New Roman"/>
                <w:color w:val="00000A"/>
                <w:kern w:val="1"/>
                <w:lang w:eastAsia="ar-SA"/>
              </w:rPr>
              <w:t xml:space="preserve"> 100V, 4x135W </w:t>
            </w:r>
          </w:p>
          <w:p w14:paraId="18572A66" w14:textId="2BB2847C"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Boxa</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proiector</w:t>
            </w:r>
            <w:proofErr w:type="spellEnd"/>
            <w:r>
              <w:rPr>
                <w:rFonts w:ascii="Times New Roman" w:hAnsi="Times New Roman"/>
                <w:color w:val="00000A"/>
                <w:kern w:val="1"/>
                <w:lang w:eastAsia="ar-SA"/>
              </w:rPr>
              <w:t xml:space="preserve"> 20W </w:t>
            </w:r>
            <w:bookmarkStart w:id="0" w:name="_GoBack"/>
            <w:bookmarkEnd w:id="0"/>
          </w:p>
          <w:p w14:paraId="3E4CABD4" w14:textId="25D09F7D"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r>
              <w:rPr>
                <w:rFonts w:ascii="Times New Roman" w:hAnsi="Times New Roman"/>
                <w:color w:val="00000A"/>
                <w:kern w:val="1"/>
                <w:lang w:eastAsia="ar-SA"/>
              </w:rPr>
              <w:t xml:space="preserve">Mixer analog </w:t>
            </w:r>
            <w:r w:rsidR="00250F18">
              <w:rPr>
                <w:rFonts w:ascii="Times New Roman" w:hAnsi="Times New Roman"/>
                <w:color w:val="00000A"/>
                <w:kern w:val="1"/>
                <w:lang w:eastAsia="ar-SA"/>
              </w:rPr>
              <w:t xml:space="preserve">6 </w:t>
            </w:r>
            <w:proofErr w:type="spellStart"/>
            <w:r w:rsidR="00250F18">
              <w:rPr>
                <w:rFonts w:ascii="Times New Roman" w:hAnsi="Times New Roman"/>
                <w:color w:val="00000A"/>
                <w:kern w:val="1"/>
                <w:lang w:eastAsia="ar-SA"/>
              </w:rPr>
              <w:t>canale</w:t>
            </w:r>
            <w:proofErr w:type="spellEnd"/>
            <w:r w:rsidR="00250F18">
              <w:rPr>
                <w:rFonts w:ascii="Times New Roman" w:hAnsi="Times New Roman"/>
                <w:color w:val="00000A"/>
                <w:kern w:val="1"/>
                <w:lang w:eastAsia="ar-SA"/>
              </w:rPr>
              <w:t xml:space="preserve"> cu </w:t>
            </w:r>
            <w:proofErr w:type="spellStart"/>
            <w:r w:rsidR="00250F18">
              <w:rPr>
                <w:rFonts w:ascii="Times New Roman" w:hAnsi="Times New Roman"/>
                <w:color w:val="00000A"/>
                <w:kern w:val="1"/>
                <w:lang w:eastAsia="ar-SA"/>
              </w:rPr>
              <w:t>intrari</w:t>
            </w:r>
            <w:proofErr w:type="spellEnd"/>
            <w:r w:rsidR="00250F18">
              <w:rPr>
                <w:rFonts w:ascii="Times New Roman" w:hAnsi="Times New Roman"/>
                <w:color w:val="00000A"/>
                <w:kern w:val="1"/>
                <w:lang w:eastAsia="ar-SA"/>
              </w:rPr>
              <w:t xml:space="preserve"> </w:t>
            </w:r>
            <w:proofErr w:type="spellStart"/>
            <w:r w:rsidR="00250F18">
              <w:rPr>
                <w:rFonts w:ascii="Times New Roman" w:hAnsi="Times New Roman"/>
                <w:color w:val="00000A"/>
                <w:kern w:val="1"/>
                <w:lang w:eastAsia="ar-SA"/>
              </w:rPr>
              <w:t>analogice</w:t>
            </w:r>
            <w:proofErr w:type="spellEnd"/>
            <w:r w:rsidR="00250F18">
              <w:rPr>
                <w:rFonts w:ascii="Times New Roman" w:hAnsi="Times New Roman"/>
                <w:color w:val="00000A"/>
                <w:kern w:val="1"/>
                <w:lang w:eastAsia="ar-SA"/>
              </w:rPr>
              <w:t xml:space="preserve"> </w:t>
            </w:r>
            <w:proofErr w:type="spellStart"/>
            <w:r w:rsidR="00250F18">
              <w:rPr>
                <w:rFonts w:ascii="Times New Roman" w:hAnsi="Times New Roman"/>
                <w:color w:val="00000A"/>
                <w:kern w:val="1"/>
                <w:lang w:eastAsia="ar-SA"/>
              </w:rPr>
              <w:t>si</w:t>
            </w:r>
            <w:proofErr w:type="spellEnd"/>
            <w:r w:rsidR="00250F18">
              <w:rPr>
                <w:rFonts w:ascii="Times New Roman" w:hAnsi="Times New Roman"/>
                <w:color w:val="00000A"/>
                <w:kern w:val="1"/>
                <w:lang w:eastAsia="ar-SA"/>
              </w:rPr>
              <w:t xml:space="preserve"> </w:t>
            </w:r>
            <w:proofErr w:type="spellStart"/>
            <w:r w:rsidR="00250F18">
              <w:rPr>
                <w:rFonts w:ascii="Times New Roman" w:hAnsi="Times New Roman"/>
                <w:color w:val="00000A"/>
                <w:kern w:val="1"/>
                <w:lang w:eastAsia="ar-SA"/>
              </w:rPr>
              <w:t>bluetooth</w:t>
            </w:r>
            <w:proofErr w:type="spellEnd"/>
            <w:r w:rsidR="00250F18">
              <w:rPr>
                <w:rFonts w:ascii="Times New Roman" w:hAnsi="Times New Roman"/>
                <w:color w:val="00000A"/>
                <w:kern w:val="1"/>
                <w:lang w:eastAsia="ar-SA"/>
              </w:rPr>
              <w:t xml:space="preserve"> </w:t>
            </w:r>
          </w:p>
          <w:p w14:paraId="1F9231D2" w14:textId="7AA71A65"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Microfon</w:t>
            </w:r>
            <w:proofErr w:type="spellEnd"/>
            <w:r>
              <w:rPr>
                <w:rFonts w:ascii="Times New Roman" w:hAnsi="Times New Roman"/>
                <w:color w:val="00000A"/>
                <w:kern w:val="1"/>
                <w:lang w:eastAsia="ar-SA"/>
              </w:rPr>
              <w:t xml:space="preserve"> wireless</w:t>
            </w:r>
          </w:p>
          <w:p w14:paraId="1E54D57F" w14:textId="33B63CE8"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Cablu</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boxe</w:t>
            </w:r>
            <w:proofErr w:type="spellEnd"/>
            <w:r>
              <w:rPr>
                <w:rFonts w:ascii="Times New Roman" w:hAnsi="Times New Roman"/>
                <w:color w:val="00000A"/>
                <w:kern w:val="1"/>
                <w:lang w:eastAsia="ar-SA"/>
              </w:rPr>
              <w:t xml:space="preserve"> 2x2,5mm</w:t>
            </w:r>
            <w:r>
              <w:rPr>
                <w:rFonts w:ascii="Times New Roman" w:hAnsi="Times New Roman"/>
                <w:color w:val="00000A"/>
                <w:kern w:val="1"/>
                <w:vertAlign w:val="superscript"/>
                <w:lang w:eastAsia="ar-SA"/>
              </w:rPr>
              <w:t>2</w:t>
            </w:r>
          </w:p>
          <w:p w14:paraId="2EA10779" w14:textId="083428D4"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Cablu</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semnal</w:t>
            </w:r>
            <w:proofErr w:type="spellEnd"/>
          </w:p>
          <w:p w14:paraId="1FE97A88" w14:textId="5D875F79"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Conector</w:t>
            </w:r>
            <w:proofErr w:type="spellEnd"/>
            <w:r>
              <w:rPr>
                <w:rFonts w:ascii="Times New Roman" w:hAnsi="Times New Roman"/>
                <w:color w:val="00000A"/>
                <w:kern w:val="1"/>
                <w:lang w:eastAsia="ar-SA"/>
              </w:rPr>
              <w:t xml:space="preserve"> XLR mama</w:t>
            </w:r>
          </w:p>
          <w:p w14:paraId="48900BA8" w14:textId="4FFB8B34" w:rsid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Conector</w:t>
            </w:r>
            <w:proofErr w:type="spellEnd"/>
            <w:r>
              <w:rPr>
                <w:rFonts w:ascii="Times New Roman" w:hAnsi="Times New Roman"/>
                <w:color w:val="00000A"/>
                <w:kern w:val="1"/>
                <w:lang w:eastAsia="ar-SA"/>
              </w:rPr>
              <w:t xml:space="preserve"> XLR </w:t>
            </w:r>
            <w:proofErr w:type="spellStart"/>
            <w:r>
              <w:rPr>
                <w:rFonts w:ascii="Times New Roman" w:hAnsi="Times New Roman"/>
                <w:color w:val="00000A"/>
                <w:kern w:val="1"/>
                <w:lang w:eastAsia="ar-SA"/>
              </w:rPr>
              <w:t>tata</w:t>
            </w:r>
            <w:proofErr w:type="spellEnd"/>
          </w:p>
          <w:p w14:paraId="647C5525" w14:textId="3A19A35B" w:rsidR="00F24C6B" w:rsidRPr="00F24C6B" w:rsidRDefault="00F24C6B"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Conector</w:t>
            </w:r>
            <w:proofErr w:type="spellEnd"/>
            <w:r>
              <w:rPr>
                <w:rFonts w:ascii="Times New Roman" w:hAnsi="Times New Roman"/>
                <w:color w:val="00000A"/>
                <w:kern w:val="1"/>
                <w:lang w:eastAsia="ar-SA"/>
              </w:rPr>
              <w:t xml:space="preserve"> Jack 6,3mm</w:t>
            </w:r>
          </w:p>
        </w:tc>
        <w:tc>
          <w:tcPr>
            <w:tcW w:w="7371" w:type="dxa"/>
          </w:tcPr>
          <w:p w14:paraId="10DB4E73" w14:textId="77777777" w:rsidR="0035508B" w:rsidRPr="00B66934" w:rsidRDefault="0035508B" w:rsidP="00147484">
            <w:pPr>
              <w:spacing w:after="0"/>
              <w:jc w:val="center"/>
              <w:rPr>
                <w:rFonts w:ascii="Times New Roman" w:eastAsia="Times New Roman" w:hAnsi="Times New Roman"/>
                <w:b/>
                <w:kern w:val="1"/>
                <w:lang w:bidi="en-US"/>
              </w:rPr>
            </w:pPr>
          </w:p>
        </w:tc>
      </w:tr>
      <w:tr w:rsidR="0035508B" w:rsidRPr="00B66934" w14:paraId="06891750" w14:textId="77777777" w:rsidTr="00DF3F05">
        <w:tc>
          <w:tcPr>
            <w:tcW w:w="7371" w:type="dxa"/>
          </w:tcPr>
          <w:p w14:paraId="103D2DA2" w14:textId="2A455505" w:rsidR="00271AC7" w:rsidRPr="00250F18" w:rsidRDefault="00250F18" w:rsidP="00500D62">
            <w:pPr>
              <w:pStyle w:val="ListParagraph"/>
              <w:numPr>
                <w:ilvl w:val="0"/>
                <w:numId w:val="6"/>
              </w:numPr>
              <w:tabs>
                <w:tab w:val="left" w:pos="284"/>
              </w:tabs>
              <w:suppressAutoHyphens/>
              <w:jc w:val="both"/>
              <w:rPr>
                <w:rFonts w:ascii="Times New Roman" w:eastAsia="SimSun" w:hAnsi="Times New Roman"/>
                <w:b/>
              </w:rPr>
            </w:pPr>
            <w:proofErr w:type="spellStart"/>
            <w:r>
              <w:rPr>
                <w:rFonts w:ascii="Times New Roman" w:hAnsi="Times New Roman"/>
                <w:b/>
              </w:rPr>
              <w:t>Cantitati</w:t>
            </w:r>
            <w:proofErr w:type="spellEnd"/>
            <w:r>
              <w:rPr>
                <w:rFonts w:ascii="Times New Roman" w:hAnsi="Times New Roman"/>
                <w:b/>
              </w:rPr>
              <w:t xml:space="preserve"> </w:t>
            </w:r>
            <w:proofErr w:type="spellStart"/>
            <w:r>
              <w:rPr>
                <w:rFonts w:ascii="Times New Roman" w:hAnsi="Times New Roman"/>
                <w:b/>
              </w:rPr>
              <w:t>necesare</w:t>
            </w:r>
            <w:proofErr w:type="spellEnd"/>
            <w:r>
              <w:rPr>
                <w:rFonts w:ascii="Times New Roman" w:hAnsi="Times New Roman"/>
                <w:b/>
              </w:rPr>
              <w:t>:</w:t>
            </w:r>
          </w:p>
          <w:p w14:paraId="05FD0753" w14:textId="77777777" w:rsidR="00250F18" w:rsidRDefault="00250F18" w:rsidP="00250F18">
            <w:pPr>
              <w:pStyle w:val="ListParagraph"/>
              <w:tabs>
                <w:tab w:val="left" w:pos="284"/>
              </w:tabs>
              <w:suppressAutoHyphens/>
              <w:jc w:val="both"/>
              <w:rPr>
                <w:rFonts w:ascii="Times New Roman" w:hAnsi="Times New Roman"/>
                <w:b/>
              </w:rPr>
            </w:pPr>
          </w:p>
          <w:p w14:paraId="67EF77F0" w14:textId="27D6B2CD"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Amplificator</w:t>
            </w:r>
            <w:proofErr w:type="spellEnd"/>
            <w:r>
              <w:rPr>
                <w:rFonts w:ascii="Times New Roman" w:hAnsi="Times New Roman"/>
                <w:color w:val="00000A"/>
                <w:kern w:val="1"/>
                <w:lang w:eastAsia="ar-SA"/>
              </w:rPr>
              <w:t xml:space="preserve"> 100V, 4x135W – 2 </w:t>
            </w:r>
            <w:proofErr w:type="spellStart"/>
            <w:r>
              <w:rPr>
                <w:rFonts w:ascii="Times New Roman" w:hAnsi="Times New Roman"/>
                <w:color w:val="00000A"/>
                <w:kern w:val="1"/>
                <w:lang w:eastAsia="ar-SA"/>
              </w:rPr>
              <w:t>buc</w:t>
            </w:r>
            <w:proofErr w:type="spellEnd"/>
          </w:p>
          <w:p w14:paraId="68D90F9F" w14:textId="05BA7B96"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Boxa</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proiector</w:t>
            </w:r>
            <w:proofErr w:type="spellEnd"/>
            <w:r>
              <w:rPr>
                <w:rFonts w:ascii="Times New Roman" w:hAnsi="Times New Roman"/>
                <w:color w:val="00000A"/>
                <w:kern w:val="1"/>
                <w:lang w:eastAsia="ar-SA"/>
              </w:rPr>
              <w:t xml:space="preserve"> 20W - 40 </w:t>
            </w:r>
            <w:proofErr w:type="spellStart"/>
            <w:r>
              <w:rPr>
                <w:rFonts w:ascii="Times New Roman" w:hAnsi="Times New Roman"/>
                <w:color w:val="00000A"/>
                <w:kern w:val="1"/>
                <w:lang w:eastAsia="ar-SA"/>
              </w:rPr>
              <w:t>buc</w:t>
            </w:r>
            <w:proofErr w:type="spellEnd"/>
          </w:p>
          <w:p w14:paraId="6A393401" w14:textId="3FA628D5"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r>
              <w:rPr>
                <w:rFonts w:ascii="Times New Roman" w:hAnsi="Times New Roman"/>
                <w:color w:val="00000A"/>
                <w:kern w:val="1"/>
                <w:lang w:eastAsia="ar-SA"/>
              </w:rPr>
              <w:t xml:space="preserve">Mixer analog 6 </w:t>
            </w:r>
            <w:proofErr w:type="spellStart"/>
            <w:r>
              <w:rPr>
                <w:rFonts w:ascii="Times New Roman" w:hAnsi="Times New Roman"/>
                <w:color w:val="00000A"/>
                <w:kern w:val="1"/>
                <w:lang w:eastAsia="ar-SA"/>
              </w:rPr>
              <w:t>canale</w:t>
            </w:r>
            <w:proofErr w:type="spellEnd"/>
            <w:r>
              <w:rPr>
                <w:rFonts w:ascii="Times New Roman" w:hAnsi="Times New Roman"/>
                <w:color w:val="00000A"/>
                <w:kern w:val="1"/>
                <w:lang w:eastAsia="ar-SA"/>
              </w:rPr>
              <w:t xml:space="preserve"> cu </w:t>
            </w:r>
            <w:proofErr w:type="spellStart"/>
            <w:r>
              <w:rPr>
                <w:rFonts w:ascii="Times New Roman" w:hAnsi="Times New Roman"/>
                <w:color w:val="00000A"/>
                <w:kern w:val="1"/>
                <w:lang w:eastAsia="ar-SA"/>
              </w:rPr>
              <w:t>intrari</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analogice</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si</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bluetooth</w:t>
            </w:r>
            <w:proofErr w:type="spellEnd"/>
            <w:r>
              <w:rPr>
                <w:rFonts w:ascii="Times New Roman" w:hAnsi="Times New Roman"/>
                <w:color w:val="00000A"/>
                <w:kern w:val="1"/>
                <w:lang w:eastAsia="ar-SA"/>
              </w:rPr>
              <w:t xml:space="preserve"> – 1 </w:t>
            </w:r>
            <w:proofErr w:type="spellStart"/>
            <w:r>
              <w:rPr>
                <w:rFonts w:ascii="Times New Roman" w:hAnsi="Times New Roman"/>
                <w:color w:val="00000A"/>
                <w:kern w:val="1"/>
                <w:lang w:eastAsia="ar-SA"/>
              </w:rPr>
              <w:t>buc</w:t>
            </w:r>
            <w:proofErr w:type="spellEnd"/>
          </w:p>
          <w:p w14:paraId="2F8D0420" w14:textId="64A466FB"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Microfon</w:t>
            </w:r>
            <w:proofErr w:type="spellEnd"/>
            <w:r>
              <w:rPr>
                <w:rFonts w:ascii="Times New Roman" w:hAnsi="Times New Roman"/>
                <w:color w:val="00000A"/>
                <w:kern w:val="1"/>
                <w:lang w:eastAsia="ar-SA"/>
              </w:rPr>
              <w:t xml:space="preserve"> wireless – 1 </w:t>
            </w:r>
            <w:proofErr w:type="spellStart"/>
            <w:r>
              <w:rPr>
                <w:rFonts w:ascii="Times New Roman" w:hAnsi="Times New Roman"/>
                <w:color w:val="00000A"/>
                <w:kern w:val="1"/>
                <w:lang w:eastAsia="ar-SA"/>
              </w:rPr>
              <w:t>buc</w:t>
            </w:r>
            <w:proofErr w:type="spellEnd"/>
          </w:p>
          <w:p w14:paraId="4FE3F978" w14:textId="630BE836"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Cablu</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boxe</w:t>
            </w:r>
            <w:proofErr w:type="spellEnd"/>
            <w:r>
              <w:rPr>
                <w:rFonts w:ascii="Times New Roman" w:hAnsi="Times New Roman"/>
                <w:color w:val="00000A"/>
                <w:kern w:val="1"/>
                <w:lang w:eastAsia="ar-SA"/>
              </w:rPr>
              <w:t xml:space="preserve"> 2x2,5mm</w:t>
            </w:r>
            <w:r>
              <w:rPr>
                <w:rFonts w:ascii="Times New Roman" w:hAnsi="Times New Roman"/>
                <w:color w:val="00000A"/>
                <w:kern w:val="1"/>
                <w:vertAlign w:val="superscript"/>
                <w:lang w:eastAsia="ar-SA"/>
              </w:rPr>
              <w:t xml:space="preserve">2 </w:t>
            </w:r>
            <w:r>
              <w:rPr>
                <w:rFonts w:ascii="Times New Roman" w:hAnsi="Times New Roman"/>
                <w:color w:val="00000A"/>
                <w:kern w:val="1"/>
                <w:lang w:eastAsia="ar-SA"/>
              </w:rPr>
              <w:t>- 100 ml</w:t>
            </w:r>
          </w:p>
          <w:p w14:paraId="77E6531F" w14:textId="73A221CF"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Cablu</w:t>
            </w:r>
            <w:proofErr w:type="spellEnd"/>
            <w:r>
              <w:rPr>
                <w:rFonts w:ascii="Times New Roman" w:hAnsi="Times New Roman"/>
                <w:color w:val="00000A"/>
                <w:kern w:val="1"/>
                <w:lang w:eastAsia="ar-SA"/>
              </w:rPr>
              <w:t xml:space="preserve"> </w:t>
            </w:r>
            <w:proofErr w:type="spellStart"/>
            <w:r>
              <w:rPr>
                <w:rFonts w:ascii="Times New Roman" w:hAnsi="Times New Roman"/>
                <w:color w:val="00000A"/>
                <w:kern w:val="1"/>
                <w:lang w:eastAsia="ar-SA"/>
              </w:rPr>
              <w:t>semnal</w:t>
            </w:r>
            <w:proofErr w:type="spellEnd"/>
            <w:r>
              <w:rPr>
                <w:rFonts w:ascii="Times New Roman" w:hAnsi="Times New Roman"/>
                <w:color w:val="00000A"/>
                <w:kern w:val="1"/>
                <w:lang w:eastAsia="ar-SA"/>
              </w:rPr>
              <w:t xml:space="preserve"> -</w:t>
            </w:r>
            <w:r w:rsidR="00901D26">
              <w:rPr>
                <w:rFonts w:ascii="Times New Roman" w:hAnsi="Times New Roman"/>
                <w:color w:val="00000A"/>
                <w:kern w:val="1"/>
                <w:lang w:eastAsia="ar-SA"/>
              </w:rPr>
              <w:t xml:space="preserve"> </w:t>
            </w:r>
            <w:r>
              <w:rPr>
                <w:rFonts w:ascii="Times New Roman" w:hAnsi="Times New Roman"/>
                <w:color w:val="00000A"/>
                <w:kern w:val="1"/>
                <w:lang w:eastAsia="ar-SA"/>
              </w:rPr>
              <w:t>5 ml</w:t>
            </w:r>
          </w:p>
          <w:p w14:paraId="5A0FC6FE" w14:textId="54EE5A6B"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Conector</w:t>
            </w:r>
            <w:proofErr w:type="spellEnd"/>
            <w:r>
              <w:rPr>
                <w:rFonts w:ascii="Times New Roman" w:hAnsi="Times New Roman"/>
                <w:color w:val="00000A"/>
                <w:kern w:val="1"/>
                <w:lang w:eastAsia="ar-SA"/>
              </w:rPr>
              <w:t xml:space="preserve"> XLR mama – 1 </w:t>
            </w:r>
            <w:proofErr w:type="spellStart"/>
            <w:r>
              <w:rPr>
                <w:rFonts w:ascii="Times New Roman" w:hAnsi="Times New Roman"/>
                <w:color w:val="00000A"/>
                <w:kern w:val="1"/>
                <w:lang w:eastAsia="ar-SA"/>
              </w:rPr>
              <w:t>buc</w:t>
            </w:r>
            <w:proofErr w:type="spellEnd"/>
          </w:p>
          <w:p w14:paraId="2A51EC7F" w14:textId="6876F3A2" w:rsidR="00250F18" w:rsidRDefault="00250F18" w:rsidP="00500D62">
            <w:pPr>
              <w:pStyle w:val="ListParagraph"/>
              <w:numPr>
                <w:ilvl w:val="0"/>
                <w:numId w:val="5"/>
              </w:numPr>
              <w:tabs>
                <w:tab w:val="left" w:pos="447"/>
              </w:tabs>
              <w:suppressAutoHyphens/>
              <w:spacing w:before="240" w:after="4" w:line="276" w:lineRule="auto"/>
              <w:jc w:val="both"/>
              <w:rPr>
                <w:rFonts w:ascii="Times New Roman" w:hAnsi="Times New Roman"/>
                <w:color w:val="00000A"/>
                <w:kern w:val="1"/>
                <w:lang w:eastAsia="ar-SA"/>
              </w:rPr>
            </w:pPr>
            <w:proofErr w:type="spellStart"/>
            <w:r>
              <w:rPr>
                <w:rFonts w:ascii="Times New Roman" w:hAnsi="Times New Roman"/>
                <w:color w:val="00000A"/>
                <w:kern w:val="1"/>
                <w:lang w:eastAsia="ar-SA"/>
              </w:rPr>
              <w:t>Conector</w:t>
            </w:r>
            <w:proofErr w:type="spellEnd"/>
            <w:r>
              <w:rPr>
                <w:rFonts w:ascii="Times New Roman" w:hAnsi="Times New Roman"/>
                <w:color w:val="00000A"/>
                <w:kern w:val="1"/>
                <w:lang w:eastAsia="ar-SA"/>
              </w:rPr>
              <w:t xml:space="preserve"> XLR </w:t>
            </w:r>
            <w:proofErr w:type="spellStart"/>
            <w:r>
              <w:rPr>
                <w:rFonts w:ascii="Times New Roman" w:hAnsi="Times New Roman"/>
                <w:color w:val="00000A"/>
                <w:kern w:val="1"/>
                <w:lang w:eastAsia="ar-SA"/>
              </w:rPr>
              <w:t>tata</w:t>
            </w:r>
            <w:proofErr w:type="spellEnd"/>
            <w:r>
              <w:rPr>
                <w:rFonts w:ascii="Times New Roman" w:hAnsi="Times New Roman"/>
                <w:color w:val="00000A"/>
                <w:kern w:val="1"/>
                <w:lang w:eastAsia="ar-SA"/>
              </w:rPr>
              <w:t xml:space="preserve"> – 1 </w:t>
            </w:r>
            <w:proofErr w:type="spellStart"/>
            <w:r>
              <w:rPr>
                <w:rFonts w:ascii="Times New Roman" w:hAnsi="Times New Roman"/>
                <w:color w:val="00000A"/>
                <w:kern w:val="1"/>
                <w:lang w:eastAsia="ar-SA"/>
              </w:rPr>
              <w:t>buc</w:t>
            </w:r>
            <w:proofErr w:type="spellEnd"/>
          </w:p>
          <w:p w14:paraId="0C71CC8F" w14:textId="3AC1B1EE" w:rsidR="006B6255" w:rsidRPr="007B3303" w:rsidRDefault="00250F18" w:rsidP="007B3303">
            <w:pPr>
              <w:tabs>
                <w:tab w:val="left" w:pos="284"/>
              </w:tabs>
              <w:suppressAutoHyphens/>
              <w:ind w:left="360"/>
              <w:jc w:val="both"/>
              <w:rPr>
                <w:rFonts w:ascii="Times New Roman" w:eastAsia="SimSun" w:hAnsi="Times New Roman"/>
                <w:b/>
              </w:rPr>
            </w:pPr>
            <w:r>
              <w:rPr>
                <w:rFonts w:ascii="Times New Roman" w:hAnsi="Times New Roman"/>
                <w:color w:val="00000A"/>
                <w:kern w:val="1"/>
                <w:lang w:eastAsia="ar-SA"/>
              </w:rPr>
              <w:t>-</w:t>
            </w:r>
            <w:proofErr w:type="spellStart"/>
            <w:r w:rsidRPr="00250F18">
              <w:rPr>
                <w:rFonts w:ascii="Times New Roman" w:hAnsi="Times New Roman"/>
                <w:color w:val="00000A"/>
                <w:kern w:val="1"/>
                <w:lang w:eastAsia="ar-SA"/>
              </w:rPr>
              <w:t>Conector</w:t>
            </w:r>
            <w:proofErr w:type="spellEnd"/>
            <w:r w:rsidRPr="00250F18">
              <w:rPr>
                <w:rFonts w:ascii="Times New Roman" w:hAnsi="Times New Roman"/>
                <w:color w:val="00000A"/>
                <w:kern w:val="1"/>
                <w:lang w:eastAsia="ar-SA"/>
              </w:rPr>
              <w:t xml:space="preserve"> Jack 6,3mm</w:t>
            </w:r>
            <w:r>
              <w:rPr>
                <w:rFonts w:ascii="Times New Roman" w:hAnsi="Times New Roman"/>
                <w:color w:val="00000A"/>
                <w:kern w:val="1"/>
                <w:lang w:eastAsia="ar-SA"/>
              </w:rPr>
              <w:t xml:space="preserve"> – 2 </w:t>
            </w:r>
            <w:proofErr w:type="spellStart"/>
            <w:r>
              <w:rPr>
                <w:rFonts w:ascii="Times New Roman" w:hAnsi="Times New Roman"/>
                <w:color w:val="00000A"/>
                <w:kern w:val="1"/>
                <w:lang w:eastAsia="ar-SA"/>
              </w:rPr>
              <w:t>buc</w:t>
            </w:r>
            <w:proofErr w:type="spellEnd"/>
          </w:p>
        </w:tc>
        <w:tc>
          <w:tcPr>
            <w:tcW w:w="7371" w:type="dxa"/>
          </w:tcPr>
          <w:p w14:paraId="04C14BE4" w14:textId="77777777" w:rsidR="0035508B" w:rsidRPr="00B66934" w:rsidRDefault="0035508B" w:rsidP="00147484">
            <w:pPr>
              <w:spacing w:after="0"/>
              <w:jc w:val="center"/>
              <w:rPr>
                <w:rFonts w:ascii="Times New Roman" w:eastAsia="Times New Roman" w:hAnsi="Times New Roman"/>
                <w:b/>
                <w:kern w:val="1"/>
                <w:lang w:bidi="en-US"/>
              </w:rPr>
            </w:pPr>
          </w:p>
        </w:tc>
      </w:tr>
      <w:tr w:rsidR="00B9439E" w:rsidRPr="00B66934" w14:paraId="6C419F9A" w14:textId="77777777" w:rsidTr="00DF3F05">
        <w:tc>
          <w:tcPr>
            <w:tcW w:w="7371" w:type="dxa"/>
          </w:tcPr>
          <w:p w14:paraId="405ED872" w14:textId="200B8D4F" w:rsidR="004723E3" w:rsidRPr="004723E3" w:rsidRDefault="004723E3" w:rsidP="00500D62">
            <w:pPr>
              <w:pStyle w:val="ListParagraph"/>
              <w:numPr>
                <w:ilvl w:val="0"/>
                <w:numId w:val="6"/>
              </w:numPr>
              <w:suppressAutoHyphens/>
              <w:spacing w:after="4" w:line="216" w:lineRule="auto"/>
              <w:jc w:val="both"/>
              <w:rPr>
                <w:rFonts w:ascii="Times New Roman" w:hAnsi="Times New Roman"/>
                <w:iCs/>
              </w:rPr>
            </w:pPr>
            <w:proofErr w:type="spellStart"/>
            <w:r w:rsidRPr="004723E3">
              <w:rPr>
                <w:rFonts w:ascii="Times New Roman" w:eastAsia="Times New Roman" w:hAnsi="Times New Roman"/>
                <w:b/>
                <w:kern w:val="1"/>
                <w:lang w:eastAsia="ar-SA"/>
              </w:rPr>
              <w:lastRenderedPageBreak/>
              <w:t>Transportul</w:t>
            </w:r>
            <w:proofErr w:type="spellEnd"/>
            <w:r w:rsidRPr="004723E3">
              <w:rPr>
                <w:rFonts w:ascii="Times New Roman" w:eastAsia="Times New Roman" w:hAnsi="Times New Roman"/>
                <w:b/>
                <w:kern w:val="1"/>
                <w:lang w:eastAsia="ar-SA"/>
              </w:rPr>
              <w:t xml:space="preserve"> </w:t>
            </w:r>
            <w:proofErr w:type="spellStart"/>
            <w:r w:rsidRPr="004723E3">
              <w:rPr>
                <w:rFonts w:ascii="Times New Roman" w:eastAsia="Times New Roman" w:hAnsi="Times New Roman"/>
                <w:b/>
                <w:kern w:val="1"/>
                <w:lang w:eastAsia="ar-SA"/>
              </w:rPr>
              <w:t>si</w:t>
            </w:r>
            <w:proofErr w:type="spellEnd"/>
            <w:r w:rsidRPr="004723E3">
              <w:rPr>
                <w:rFonts w:ascii="Times New Roman" w:eastAsia="Times New Roman" w:hAnsi="Times New Roman"/>
                <w:b/>
                <w:kern w:val="1"/>
                <w:lang w:eastAsia="ar-SA"/>
              </w:rPr>
              <w:t xml:space="preserve"> </w:t>
            </w:r>
            <w:proofErr w:type="spellStart"/>
            <w:r w:rsidRPr="004723E3">
              <w:rPr>
                <w:rFonts w:ascii="Times New Roman" w:eastAsia="Times New Roman" w:hAnsi="Times New Roman"/>
                <w:b/>
                <w:kern w:val="1"/>
                <w:lang w:eastAsia="ar-SA"/>
              </w:rPr>
              <w:t>livrarea</w:t>
            </w:r>
            <w:proofErr w:type="spellEnd"/>
            <w:r w:rsidRPr="004723E3">
              <w:rPr>
                <w:rFonts w:ascii="Times New Roman" w:eastAsia="Times New Roman" w:hAnsi="Times New Roman"/>
                <w:b/>
                <w:kern w:val="1"/>
                <w:lang w:eastAsia="ar-SA"/>
              </w:rPr>
              <w:t xml:space="preserve"> </w:t>
            </w:r>
            <w:proofErr w:type="spellStart"/>
            <w:r w:rsidRPr="004723E3">
              <w:rPr>
                <w:rFonts w:ascii="Times New Roman" w:eastAsia="Times New Roman" w:hAnsi="Times New Roman"/>
                <w:b/>
                <w:kern w:val="1"/>
                <w:lang w:eastAsia="ar-SA"/>
              </w:rPr>
              <w:t>produselor</w:t>
            </w:r>
            <w:proofErr w:type="spellEnd"/>
            <w:r w:rsidRPr="004723E3">
              <w:rPr>
                <w:rFonts w:ascii="Times New Roman" w:eastAsia="Times New Roman" w:hAnsi="Times New Roman"/>
                <w:b/>
                <w:kern w:val="1"/>
                <w:lang w:eastAsia="ar-SA"/>
              </w:rPr>
              <w:t xml:space="preserve"> </w:t>
            </w:r>
            <w:proofErr w:type="spellStart"/>
            <w:proofErr w:type="gramStart"/>
            <w:r w:rsidRPr="004723E3">
              <w:rPr>
                <w:rFonts w:ascii="Times New Roman" w:eastAsia="Times New Roman" w:hAnsi="Times New Roman"/>
                <w:kern w:val="1"/>
                <w:lang w:eastAsia="ar-SA"/>
              </w:rPr>
              <w:t>va</w:t>
            </w:r>
            <w:proofErr w:type="spellEnd"/>
            <w:proofErr w:type="gramEnd"/>
            <w:r w:rsidRPr="004723E3">
              <w:rPr>
                <w:rFonts w:ascii="Times New Roman" w:eastAsia="Times New Roman" w:hAnsi="Times New Roman"/>
                <w:kern w:val="1"/>
                <w:lang w:eastAsia="ar-SA"/>
              </w:rPr>
              <w:t xml:space="preserve"> fi in </w:t>
            </w:r>
            <w:proofErr w:type="spellStart"/>
            <w:r w:rsidRPr="004723E3">
              <w:rPr>
                <w:rFonts w:ascii="Times New Roman" w:eastAsia="Times New Roman" w:hAnsi="Times New Roman"/>
                <w:kern w:val="1"/>
                <w:lang w:eastAsia="ar-SA"/>
              </w:rPr>
              <w:t>sarcina</w:t>
            </w:r>
            <w:proofErr w:type="spellEnd"/>
            <w:r w:rsidRPr="004723E3">
              <w:rPr>
                <w:rFonts w:ascii="Times New Roman" w:eastAsia="Times New Roman" w:hAnsi="Times New Roman"/>
                <w:kern w:val="1"/>
                <w:lang w:eastAsia="ar-SA"/>
              </w:rPr>
              <w:t xml:space="preserve"> </w:t>
            </w:r>
            <w:proofErr w:type="spellStart"/>
            <w:r w:rsidRPr="004723E3">
              <w:rPr>
                <w:rFonts w:ascii="Times New Roman" w:eastAsia="Times New Roman" w:hAnsi="Times New Roman"/>
                <w:kern w:val="1"/>
                <w:lang w:eastAsia="ar-SA"/>
              </w:rPr>
              <w:t>ofertantului</w:t>
            </w:r>
            <w:proofErr w:type="spellEnd"/>
            <w:r w:rsidRPr="004723E3">
              <w:rPr>
                <w:rFonts w:ascii="Times New Roman" w:eastAsia="Times New Roman" w:hAnsi="Times New Roman"/>
                <w:kern w:val="1"/>
                <w:lang w:eastAsia="ar-SA"/>
              </w:rPr>
              <w:t xml:space="preserve"> </w:t>
            </w:r>
            <w:proofErr w:type="spellStart"/>
            <w:r w:rsidRPr="004723E3">
              <w:rPr>
                <w:rFonts w:ascii="Times New Roman" w:eastAsia="Times New Roman" w:hAnsi="Times New Roman"/>
                <w:kern w:val="1"/>
                <w:lang w:eastAsia="ar-SA"/>
              </w:rPr>
              <w:t>si</w:t>
            </w:r>
            <w:proofErr w:type="spellEnd"/>
            <w:r w:rsidRPr="004723E3">
              <w:rPr>
                <w:rFonts w:ascii="Times New Roman" w:eastAsia="Times New Roman" w:hAnsi="Times New Roman"/>
                <w:kern w:val="1"/>
                <w:lang w:eastAsia="ar-SA"/>
              </w:rPr>
              <w:t xml:space="preserve"> se </w:t>
            </w:r>
            <w:proofErr w:type="spellStart"/>
            <w:r w:rsidRPr="004723E3">
              <w:rPr>
                <w:rFonts w:ascii="Times New Roman" w:eastAsia="Times New Roman" w:hAnsi="Times New Roman"/>
                <w:kern w:val="1"/>
                <w:lang w:eastAsia="ar-SA"/>
              </w:rPr>
              <w:t>va</w:t>
            </w:r>
            <w:proofErr w:type="spellEnd"/>
            <w:r w:rsidRPr="004723E3">
              <w:rPr>
                <w:rFonts w:ascii="Times New Roman" w:eastAsia="Times New Roman" w:hAnsi="Times New Roman"/>
                <w:kern w:val="1"/>
                <w:lang w:eastAsia="ar-SA"/>
              </w:rPr>
              <w:t xml:space="preserve"> </w:t>
            </w:r>
            <w:proofErr w:type="spellStart"/>
            <w:r w:rsidRPr="004723E3">
              <w:rPr>
                <w:rFonts w:ascii="Times New Roman" w:eastAsia="Times New Roman" w:hAnsi="Times New Roman"/>
                <w:kern w:val="1"/>
                <w:lang w:eastAsia="ar-SA"/>
              </w:rPr>
              <w:t>efectua</w:t>
            </w:r>
            <w:proofErr w:type="spellEnd"/>
            <w:r w:rsidRPr="004723E3">
              <w:rPr>
                <w:rFonts w:ascii="Times New Roman" w:eastAsia="Times New Roman" w:hAnsi="Times New Roman"/>
                <w:kern w:val="1"/>
                <w:lang w:eastAsia="ar-SA"/>
              </w:rPr>
              <w:t xml:space="preserve"> la</w:t>
            </w:r>
            <w:r w:rsidRPr="004723E3">
              <w:rPr>
                <w:rFonts w:ascii="Times New Roman" w:eastAsia="Times New Roman" w:hAnsi="Times New Roman"/>
                <w:b/>
                <w:kern w:val="1"/>
                <w:lang w:eastAsia="ar-SA"/>
              </w:rPr>
              <w:t xml:space="preserve"> </w:t>
            </w:r>
            <w:r w:rsidRPr="004723E3">
              <w:rPr>
                <w:rFonts w:ascii="Times New Roman" w:hAnsi="Times New Roman"/>
                <w:iCs/>
              </w:rPr>
              <w:t xml:space="preserve">Water Park Craiova, </w:t>
            </w:r>
            <w:proofErr w:type="spellStart"/>
            <w:r w:rsidRPr="004723E3">
              <w:rPr>
                <w:rFonts w:ascii="Times New Roman" w:hAnsi="Times New Roman"/>
                <w:iCs/>
              </w:rPr>
              <w:t>Strada</w:t>
            </w:r>
            <w:proofErr w:type="spellEnd"/>
            <w:r w:rsidRPr="004723E3">
              <w:rPr>
                <w:rFonts w:ascii="Times New Roman" w:hAnsi="Times New Roman"/>
                <w:iCs/>
              </w:rPr>
              <w:t xml:space="preserve"> </w:t>
            </w:r>
            <w:proofErr w:type="spellStart"/>
            <w:r w:rsidRPr="004723E3">
              <w:rPr>
                <w:rFonts w:ascii="Times New Roman" w:hAnsi="Times New Roman"/>
                <w:iCs/>
              </w:rPr>
              <w:t>Banu</w:t>
            </w:r>
            <w:proofErr w:type="spellEnd"/>
            <w:r w:rsidRPr="004723E3">
              <w:rPr>
                <w:rFonts w:ascii="Times New Roman" w:hAnsi="Times New Roman"/>
                <w:iCs/>
              </w:rPr>
              <w:t xml:space="preserve"> </w:t>
            </w:r>
            <w:proofErr w:type="spellStart"/>
            <w:r w:rsidRPr="004723E3">
              <w:rPr>
                <w:rFonts w:ascii="Times New Roman" w:hAnsi="Times New Roman"/>
                <w:iCs/>
              </w:rPr>
              <w:t>Stepan</w:t>
            </w:r>
            <w:proofErr w:type="spellEnd"/>
            <w:r w:rsidRPr="004723E3">
              <w:rPr>
                <w:rFonts w:ascii="Times New Roman" w:hAnsi="Times New Roman"/>
                <w:iCs/>
              </w:rPr>
              <w:t xml:space="preserve">, </w:t>
            </w:r>
            <w:proofErr w:type="spellStart"/>
            <w:r w:rsidRPr="004723E3">
              <w:rPr>
                <w:rFonts w:ascii="Times New Roman" w:hAnsi="Times New Roman"/>
                <w:iCs/>
              </w:rPr>
              <w:t>nr</w:t>
            </w:r>
            <w:proofErr w:type="spellEnd"/>
            <w:r w:rsidRPr="004723E3">
              <w:rPr>
                <w:rFonts w:ascii="Times New Roman" w:hAnsi="Times New Roman"/>
                <w:iCs/>
              </w:rPr>
              <w:t>. 2A</w:t>
            </w:r>
          </w:p>
          <w:p w14:paraId="1334A6D6" w14:textId="57BA7714" w:rsidR="00B66934" w:rsidRPr="00B66934" w:rsidRDefault="00B9439E" w:rsidP="004723E3">
            <w:pPr>
              <w:tabs>
                <w:tab w:val="left" w:pos="709"/>
              </w:tabs>
              <w:suppressAutoHyphens/>
              <w:spacing w:after="0"/>
              <w:jc w:val="both"/>
              <w:rPr>
                <w:rFonts w:ascii="Times New Roman" w:hAnsi="Times New Roman"/>
                <w:b/>
              </w:rPr>
            </w:pPr>
            <w:r w:rsidRPr="00B66934">
              <w:rPr>
                <w:rFonts w:ascii="Times New Roman" w:eastAsia="Times New Roman" w:hAnsi="Times New Roman"/>
                <w:b/>
                <w:kern w:val="1"/>
                <w:lang w:eastAsia="ar-SA"/>
              </w:rPr>
              <w:t xml:space="preserve">        </w:t>
            </w:r>
          </w:p>
        </w:tc>
        <w:tc>
          <w:tcPr>
            <w:tcW w:w="7371" w:type="dxa"/>
          </w:tcPr>
          <w:p w14:paraId="65F111B8" w14:textId="77777777" w:rsidR="00B9439E" w:rsidRPr="00B66934" w:rsidRDefault="00B9439E" w:rsidP="00147484">
            <w:pPr>
              <w:spacing w:after="0"/>
              <w:jc w:val="center"/>
              <w:rPr>
                <w:rFonts w:ascii="Times New Roman" w:eastAsia="Times New Roman" w:hAnsi="Times New Roman"/>
                <w:b/>
                <w:kern w:val="1"/>
                <w:lang w:bidi="en-US"/>
              </w:rPr>
            </w:pPr>
          </w:p>
        </w:tc>
      </w:tr>
      <w:tr w:rsidR="00496932" w:rsidRPr="00B66934" w14:paraId="1EC29460" w14:textId="77777777" w:rsidTr="00DF3F05">
        <w:tc>
          <w:tcPr>
            <w:tcW w:w="7371" w:type="dxa"/>
          </w:tcPr>
          <w:p w14:paraId="750E08A3" w14:textId="7AF251AE" w:rsidR="00496932" w:rsidRPr="007B3303" w:rsidRDefault="004723E3" w:rsidP="00500D62">
            <w:pPr>
              <w:pStyle w:val="ListParagraph"/>
              <w:numPr>
                <w:ilvl w:val="0"/>
                <w:numId w:val="7"/>
              </w:numPr>
              <w:suppressAutoHyphens/>
              <w:autoSpaceDN w:val="0"/>
              <w:spacing w:before="120" w:after="120"/>
              <w:jc w:val="both"/>
              <w:rPr>
                <w:rFonts w:ascii="Times New Roman" w:hAnsi="Times New Roman"/>
                <w:b/>
              </w:rPr>
            </w:pPr>
            <w:proofErr w:type="spellStart"/>
            <w:r w:rsidRPr="007B3303">
              <w:rPr>
                <w:rFonts w:ascii="Times New Roman" w:hAnsi="Times New Roman"/>
                <w:b/>
              </w:rPr>
              <w:t>Termenul</w:t>
            </w:r>
            <w:proofErr w:type="spellEnd"/>
            <w:r w:rsidRPr="007B3303">
              <w:rPr>
                <w:rFonts w:ascii="Times New Roman" w:hAnsi="Times New Roman"/>
                <w:b/>
              </w:rPr>
              <w:t xml:space="preserve"> de </w:t>
            </w:r>
            <w:proofErr w:type="spellStart"/>
            <w:r w:rsidRPr="007B3303">
              <w:rPr>
                <w:rFonts w:ascii="Times New Roman" w:hAnsi="Times New Roman"/>
                <w:b/>
              </w:rPr>
              <w:t>livrare</w:t>
            </w:r>
            <w:proofErr w:type="spellEnd"/>
            <w:r w:rsidRPr="007B3303">
              <w:rPr>
                <w:rFonts w:ascii="Times New Roman" w:hAnsi="Times New Roman"/>
                <w:b/>
              </w:rPr>
              <w:t>:</w:t>
            </w:r>
          </w:p>
          <w:p w14:paraId="30A462E4" w14:textId="266CE544" w:rsidR="004723E3" w:rsidRPr="007B3303" w:rsidRDefault="007B3303" w:rsidP="004723E3">
            <w:pPr>
              <w:pStyle w:val="ListParagraph"/>
              <w:suppressAutoHyphens/>
              <w:autoSpaceDN w:val="0"/>
              <w:spacing w:before="120" w:after="120"/>
              <w:jc w:val="both"/>
              <w:rPr>
                <w:rFonts w:ascii="Times New Roman" w:hAnsi="Times New Roman"/>
              </w:rPr>
            </w:pPr>
            <w:proofErr w:type="spellStart"/>
            <w:r w:rsidRPr="007B3303">
              <w:rPr>
                <w:rFonts w:ascii="Times New Roman" w:hAnsi="Times New Roman"/>
              </w:rPr>
              <w:t>Livrarea</w:t>
            </w:r>
            <w:proofErr w:type="spellEnd"/>
            <w:r w:rsidRPr="007B3303">
              <w:rPr>
                <w:rFonts w:ascii="Times New Roman" w:hAnsi="Times New Roman"/>
              </w:rPr>
              <w:t xml:space="preserve"> </w:t>
            </w:r>
            <w:proofErr w:type="spellStart"/>
            <w:r w:rsidRPr="007B3303">
              <w:rPr>
                <w:rFonts w:ascii="Times New Roman" w:hAnsi="Times New Roman"/>
              </w:rPr>
              <w:t>produselor</w:t>
            </w:r>
            <w:proofErr w:type="spellEnd"/>
            <w:r w:rsidRPr="007B3303">
              <w:rPr>
                <w:rFonts w:ascii="Times New Roman" w:hAnsi="Times New Roman"/>
              </w:rPr>
              <w:t xml:space="preserve"> se </w:t>
            </w:r>
            <w:proofErr w:type="spellStart"/>
            <w:r w:rsidRPr="007B3303">
              <w:rPr>
                <w:rFonts w:ascii="Times New Roman" w:hAnsi="Times New Roman"/>
              </w:rPr>
              <w:t>va</w:t>
            </w:r>
            <w:proofErr w:type="spellEnd"/>
            <w:r w:rsidRPr="007B3303">
              <w:rPr>
                <w:rFonts w:ascii="Times New Roman" w:hAnsi="Times New Roman"/>
              </w:rPr>
              <w:t xml:space="preserve"> face in maxim 15 </w:t>
            </w:r>
            <w:proofErr w:type="spellStart"/>
            <w:r w:rsidRPr="007B3303">
              <w:rPr>
                <w:rFonts w:ascii="Times New Roman" w:hAnsi="Times New Roman"/>
              </w:rPr>
              <w:t>zile</w:t>
            </w:r>
            <w:proofErr w:type="spellEnd"/>
            <w:r w:rsidRPr="007B3303">
              <w:rPr>
                <w:rFonts w:ascii="Times New Roman" w:hAnsi="Times New Roman"/>
              </w:rPr>
              <w:t xml:space="preserve"> </w:t>
            </w:r>
            <w:proofErr w:type="spellStart"/>
            <w:r w:rsidRPr="007B3303">
              <w:rPr>
                <w:rFonts w:ascii="Times New Roman" w:hAnsi="Times New Roman"/>
              </w:rPr>
              <w:t>calendaristice</w:t>
            </w:r>
            <w:proofErr w:type="spellEnd"/>
            <w:r w:rsidRPr="007B3303">
              <w:rPr>
                <w:rFonts w:ascii="Times New Roman" w:hAnsi="Times New Roman"/>
              </w:rPr>
              <w:t xml:space="preserve"> de la data </w:t>
            </w:r>
            <w:proofErr w:type="spellStart"/>
            <w:r w:rsidRPr="007B3303">
              <w:rPr>
                <w:rFonts w:ascii="Times New Roman" w:hAnsi="Times New Roman"/>
              </w:rPr>
              <w:t>primirii</w:t>
            </w:r>
            <w:proofErr w:type="spellEnd"/>
            <w:r w:rsidRPr="007B3303">
              <w:rPr>
                <w:rFonts w:ascii="Times New Roman" w:hAnsi="Times New Roman"/>
              </w:rPr>
              <w:t xml:space="preserve"> </w:t>
            </w:r>
            <w:proofErr w:type="spellStart"/>
            <w:r w:rsidRPr="007B3303">
              <w:rPr>
                <w:rFonts w:ascii="Times New Roman" w:hAnsi="Times New Roman"/>
              </w:rPr>
              <w:t>comenzii</w:t>
            </w:r>
            <w:proofErr w:type="spellEnd"/>
            <w:r w:rsidRPr="007B3303">
              <w:rPr>
                <w:rFonts w:ascii="Times New Roman" w:hAnsi="Times New Roman"/>
              </w:rPr>
              <w:t>.</w:t>
            </w:r>
          </w:p>
        </w:tc>
        <w:tc>
          <w:tcPr>
            <w:tcW w:w="7371" w:type="dxa"/>
          </w:tcPr>
          <w:p w14:paraId="2D728E1C" w14:textId="77777777" w:rsidR="00496932" w:rsidRPr="00B66934" w:rsidRDefault="00496932" w:rsidP="00147484">
            <w:pPr>
              <w:spacing w:after="0"/>
              <w:jc w:val="center"/>
              <w:rPr>
                <w:rFonts w:ascii="Times New Roman" w:eastAsia="Times New Roman" w:hAnsi="Times New Roman"/>
                <w:b/>
                <w:kern w:val="1"/>
                <w:lang w:bidi="en-US"/>
              </w:rPr>
            </w:pPr>
          </w:p>
        </w:tc>
      </w:tr>
      <w:tr w:rsidR="00B66934" w:rsidRPr="00B66934" w14:paraId="689D6AB2" w14:textId="77777777" w:rsidTr="00DF3F05">
        <w:tc>
          <w:tcPr>
            <w:tcW w:w="7371" w:type="dxa"/>
          </w:tcPr>
          <w:p w14:paraId="652B8025" w14:textId="2C0D733B" w:rsidR="00B66934" w:rsidRDefault="007B3303" w:rsidP="00500D62">
            <w:pPr>
              <w:pStyle w:val="ListParagraph"/>
              <w:numPr>
                <w:ilvl w:val="0"/>
                <w:numId w:val="7"/>
              </w:numPr>
              <w:suppressAutoHyphens/>
              <w:spacing w:before="120" w:after="120"/>
              <w:jc w:val="both"/>
              <w:rPr>
                <w:rFonts w:ascii="Times New Roman" w:eastAsia="SimSun" w:hAnsi="Times New Roman"/>
                <w:b/>
                <w:color w:val="000000"/>
                <w:lang w:eastAsia="ar-SA"/>
              </w:rPr>
            </w:pPr>
            <w:proofErr w:type="spellStart"/>
            <w:r w:rsidRPr="007B3303">
              <w:rPr>
                <w:rFonts w:ascii="Times New Roman" w:eastAsia="SimSun" w:hAnsi="Times New Roman"/>
                <w:b/>
                <w:color w:val="000000"/>
                <w:lang w:eastAsia="ar-SA"/>
              </w:rPr>
              <w:t>Receptia</w:t>
            </w:r>
            <w:proofErr w:type="spellEnd"/>
            <w:r w:rsidRPr="007B3303">
              <w:rPr>
                <w:rFonts w:ascii="Times New Roman" w:eastAsia="SimSun" w:hAnsi="Times New Roman"/>
                <w:b/>
                <w:color w:val="000000"/>
                <w:lang w:eastAsia="ar-SA"/>
              </w:rPr>
              <w:t xml:space="preserve"> </w:t>
            </w:r>
            <w:proofErr w:type="spellStart"/>
            <w:r w:rsidRPr="007B3303">
              <w:rPr>
                <w:rFonts w:ascii="Times New Roman" w:eastAsia="SimSun" w:hAnsi="Times New Roman"/>
                <w:b/>
                <w:color w:val="000000"/>
                <w:lang w:eastAsia="ar-SA"/>
              </w:rPr>
              <w:t>produselor</w:t>
            </w:r>
            <w:proofErr w:type="spellEnd"/>
            <w:r>
              <w:rPr>
                <w:rFonts w:ascii="Times New Roman" w:eastAsia="SimSun" w:hAnsi="Times New Roman"/>
                <w:b/>
                <w:color w:val="000000"/>
                <w:lang w:eastAsia="ar-SA"/>
              </w:rPr>
              <w:t>:</w:t>
            </w:r>
          </w:p>
          <w:p w14:paraId="33D3C3AA" w14:textId="77777777" w:rsidR="007B3303" w:rsidRPr="007B3303" w:rsidRDefault="007B3303" w:rsidP="007B3303">
            <w:pPr>
              <w:pStyle w:val="ListParagraph"/>
              <w:suppressAutoHyphens/>
              <w:spacing w:before="120" w:after="120"/>
              <w:jc w:val="both"/>
              <w:rPr>
                <w:rFonts w:ascii="Times New Roman" w:eastAsia="SimSun" w:hAnsi="Times New Roman"/>
                <w:color w:val="000000"/>
                <w:lang w:eastAsia="ar-SA"/>
              </w:rPr>
            </w:pPr>
            <w:proofErr w:type="spellStart"/>
            <w:r w:rsidRPr="007B3303">
              <w:rPr>
                <w:rFonts w:ascii="Times New Roman" w:eastAsia="SimSun" w:hAnsi="Times New Roman"/>
                <w:color w:val="000000"/>
                <w:lang w:eastAsia="ar-SA"/>
              </w:rPr>
              <w:t>Receptia</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produselor</w:t>
            </w:r>
            <w:proofErr w:type="spellEnd"/>
            <w:r w:rsidRPr="007B3303">
              <w:rPr>
                <w:rFonts w:ascii="Times New Roman" w:eastAsia="SimSun" w:hAnsi="Times New Roman"/>
                <w:color w:val="000000"/>
                <w:lang w:eastAsia="ar-SA"/>
              </w:rPr>
              <w:t xml:space="preserve"> se </w:t>
            </w:r>
            <w:proofErr w:type="spellStart"/>
            <w:r w:rsidRPr="007B3303">
              <w:rPr>
                <w:rFonts w:ascii="Times New Roman" w:eastAsia="SimSun" w:hAnsi="Times New Roman"/>
                <w:color w:val="000000"/>
                <w:lang w:eastAsia="ar-SA"/>
              </w:rPr>
              <w:t>va</w:t>
            </w:r>
            <w:proofErr w:type="spellEnd"/>
            <w:r w:rsidRPr="007B3303">
              <w:rPr>
                <w:rFonts w:ascii="Times New Roman" w:eastAsia="SimSun" w:hAnsi="Times New Roman"/>
                <w:color w:val="000000"/>
                <w:lang w:eastAsia="ar-SA"/>
              </w:rPr>
              <w:t xml:space="preserve"> face in </w:t>
            </w:r>
            <w:proofErr w:type="spellStart"/>
            <w:r w:rsidRPr="007B3303">
              <w:rPr>
                <w:rFonts w:ascii="Times New Roman" w:eastAsia="SimSun" w:hAnsi="Times New Roman"/>
                <w:color w:val="000000"/>
                <w:lang w:eastAsia="ar-SA"/>
              </w:rPr>
              <w:t>prezenta</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unei</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comisii</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formata</w:t>
            </w:r>
            <w:proofErr w:type="spellEnd"/>
            <w:r w:rsidRPr="007B3303">
              <w:rPr>
                <w:rFonts w:ascii="Times New Roman" w:eastAsia="SimSun" w:hAnsi="Times New Roman"/>
                <w:color w:val="000000"/>
                <w:lang w:eastAsia="ar-SA"/>
              </w:rPr>
              <w:t xml:space="preserve"> din </w:t>
            </w:r>
            <w:proofErr w:type="spellStart"/>
            <w:r w:rsidRPr="007B3303">
              <w:rPr>
                <w:rFonts w:ascii="Times New Roman" w:eastAsia="SimSun" w:hAnsi="Times New Roman"/>
                <w:color w:val="000000"/>
                <w:lang w:eastAsia="ar-SA"/>
              </w:rPr>
              <w:t>reprezentantii</w:t>
            </w:r>
            <w:proofErr w:type="spellEnd"/>
            <w:r w:rsidRPr="007B3303">
              <w:rPr>
                <w:rFonts w:ascii="Times New Roman" w:eastAsia="SimSun" w:hAnsi="Times New Roman"/>
                <w:color w:val="000000"/>
                <w:lang w:eastAsia="ar-SA"/>
              </w:rPr>
              <w:t xml:space="preserve"> PMC.</w:t>
            </w:r>
          </w:p>
          <w:p w14:paraId="5E06202E" w14:textId="1B0A7534" w:rsidR="007B3303" w:rsidRPr="007B3303" w:rsidRDefault="007B3303" w:rsidP="007B3303">
            <w:pPr>
              <w:pStyle w:val="ListParagraph"/>
              <w:suppressAutoHyphens/>
              <w:spacing w:before="120" w:after="120"/>
              <w:jc w:val="both"/>
              <w:rPr>
                <w:rFonts w:ascii="Times New Roman" w:eastAsia="SimSun" w:hAnsi="Times New Roman"/>
                <w:color w:val="000000"/>
                <w:lang w:eastAsia="ar-SA"/>
              </w:rPr>
            </w:pPr>
            <w:proofErr w:type="spellStart"/>
            <w:r w:rsidRPr="007B3303">
              <w:rPr>
                <w:rFonts w:ascii="Times New Roman" w:eastAsia="SimSun" w:hAnsi="Times New Roman"/>
                <w:color w:val="000000"/>
                <w:lang w:eastAsia="ar-SA"/>
              </w:rPr>
              <w:t>Produsele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vor</w:t>
            </w:r>
            <w:proofErr w:type="spellEnd"/>
            <w:r w:rsidRPr="007B3303">
              <w:rPr>
                <w:rFonts w:ascii="Times New Roman" w:eastAsia="SimSun" w:hAnsi="Times New Roman"/>
                <w:color w:val="000000"/>
                <w:lang w:eastAsia="ar-SA"/>
              </w:rPr>
              <w:t xml:space="preserve"> fi </w:t>
            </w:r>
            <w:proofErr w:type="spellStart"/>
            <w:r w:rsidRPr="007B3303">
              <w:rPr>
                <w:rFonts w:ascii="Times New Roman" w:eastAsia="SimSun" w:hAnsi="Times New Roman"/>
                <w:color w:val="000000"/>
                <w:lang w:eastAsia="ar-SA"/>
              </w:rPr>
              <w:t>insotite</w:t>
            </w:r>
            <w:proofErr w:type="spellEnd"/>
            <w:r w:rsidRPr="007B3303">
              <w:rPr>
                <w:rFonts w:ascii="Times New Roman" w:eastAsia="SimSun" w:hAnsi="Times New Roman"/>
                <w:color w:val="000000"/>
                <w:lang w:eastAsia="ar-SA"/>
              </w:rPr>
              <w:t xml:space="preserve"> de certificate de </w:t>
            </w:r>
            <w:proofErr w:type="spellStart"/>
            <w:r w:rsidRPr="007B3303">
              <w:rPr>
                <w:rFonts w:ascii="Times New Roman" w:eastAsia="SimSun" w:hAnsi="Times New Roman"/>
                <w:color w:val="000000"/>
                <w:lang w:eastAsia="ar-SA"/>
              </w:rPr>
              <w:t>calitate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si</w:t>
            </w:r>
            <w:proofErr w:type="spellEnd"/>
            <w:r w:rsidRPr="007B3303">
              <w:rPr>
                <w:rFonts w:ascii="Times New Roman" w:eastAsia="SimSun" w:hAnsi="Times New Roman"/>
                <w:color w:val="000000"/>
                <w:lang w:eastAsia="ar-SA"/>
              </w:rPr>
              <w:t xml:space="preserve"> certificate de </w:t>
            </w:r>
            <w:proofErr w:type="spellStart"/>
            <w:r w:rsidRPr="007B3303">
              <w:rPr>
                <w:rFonts w:ascii="Times New Roman" w:eastAsia="SimSun" w:hAnsi="Times New Roman"/>
                <w:color w:val="000000"/>
                <w:lang w:eastAsia="ar-SA"/>
              </w:rPr>
              <w:t>garantie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pentru</w:t>
            </w:r>
            <w:proofErr w:type="spellEnd"/>
            <w:r w:rsidRPr="007B3303">
              <w:rPr>
                <w:rFonts w:ascii="Times New Roman" w:eastAsia="SimSun" w:hAnsi="Times New Roman"/>
                <w:color w:val="000000"/>
                <w:lang w:eastAsia="ar-SA"/>
              </w:rPr>
              <w:t xml:space="preserve"> 12 </w:t>
            </w:r>
            <w:proofErr w:type="spellStart"/>
            <w:r w:rsidRPr="007B3303">
              <w:rPr>
                <w:rFonts w:ascii="Times New Roman" w:eastAsia="SimSun" w:hAnsi="Times New Roman"/>
                <w:color w:val="000000"/>
                <w:lang w:eastAsia="ar-SA"/>
              </w:rPr>
              <w:t>luni</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iar</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cele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defecte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vor</w:t>
            </w:r>
            <w:proofErr w:type="spellEnd"/>
            <w:r w:rsidRPr="007B3303">
              <w:rPr>
                <w:rFonts w:ascii="Times New Roman" w:eastAsia="SimSun" w:hAnsi="Times New Roman"/>
                <w:color w:val="000000"/>
                <w:lang w:eastAsia="ar-SA"/>
              </w:rPr>
              <w:t xml:space="preserve"> fi </w:t>
            </w:r>
            <w:proofErr w:type="spellStart"/>
            <w:r w:rsidRPr="007B3303">
              <w:rPr>
                <w:rFonts w:ascii="Times New Roman" w:eastAsia="SimSun" w:hAnsi="Times New Roman"/>
                <w:color w:val="000000"/>
                <w:lang w:eastAsia="ar-SA"/>
              </w:rPr>
              <w:t>inlocuite</w:t>
            </w:r>
            <w:proofErr w:type="spellEnd"/>
            <w:r w:rsidRPr="007B3303">
              <w:rPr>
                <w:rFonts w:ascii="Times New Roman" w:eastAsia="SimSun" w:hAnsi="Times New Roman"/>
                <w:color w:val="000000"/>
                <w:lang w:eastAsia="ar-SA"/>
              </w:rPr>
              <w:t xml:space="preserve"> de </w:t>
            </w:r>
            <w:proofErr w:type="spellStart"/>
            <w:r w:rsidRPr="007B3303">
              <w:rPr>
                <w:rFonts w:ascii="Times New Roman" w:eastAsia="SimSun" w:hAnsi="Times New Roman"/>
                <w:color w:val="000000"/>
                <w:lang w:eastAsia="ar-SA"/>
              </w:rPr>
              <w:t>catre</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furnizor</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fara</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costuri</w:t>
            </w:r>
            <w:proofErr w:type="spellEnd"/>
            <w:r w:rsidRPr="007B3303">
              <w:rPr>
                <w:rFonts w:ascii="Times New Roman" w:eastAsia="SimSun" w:hAnsi="Times New Roman"/>
                <w:color w:val="000000"/>
                <w:lang w:eastAsia="ar-SA"/>
              </w:rPr>
              <w:t xml:space="preserve"> </w:t>
            </w:r>
            <w:proofErr w:type="spellStart"/>
            <w:r w:rsidRPr="007B3303">
              <w:rPr>
                <w:rFonts w:ascii="Times New Roman" w:eastAsia="SimSun" w:hAnsi="Times New Roman"/>
                <w:color w:val="000000"/>
                <w:lang w:eastAsia="ar-SA"/>
              </w:rPr>
              <w:t>suplimentare</w:t>
            </w:r>
            <w:proofErr w:type="spellEnd"/>
            <w:r w:rsidRPr="007B3303">
              <w:rPr>
                <w:rFonts w:ascii="Times New Roman" w:eastAsia="SimSun" w:hAnsi="Times New Roman"/>
                <w:color w:val="000000"/>
                <w:lang w:eastAsia="ar-SA"/>
              </w:rPr>
              <w:t>.</w:t>
            </w:r>
          </w:p>
          <w:p w14:paraId="56965656" w14:textId="6463D692" w:rsidR="007B3303" w:rsidRPr="007B3303" w:rsidRDefault="007B3303" w:rsidP="007B3303">
            <w:pPr>
              <w:pStyle w:val="ListParagraph"/>
              <w:suppressAutoHyphens/>
              <w:spacing w:before="120" w:after="120"/>
              <w:jc w:val="both"/>
              <w:rPr>
                <w:rFonts w:ascii="Times New Roman" w:eastAsia="SimSun" w:hAnsi="Times New Roman"/>
                <w:b/>
                <w:color w:val="000000"/>
                <w:lang w:eastAsia="ar-SA"/>
              </w:rPr>
            </w:pPr>
          </w:p>
        </w:tc>
        <w:tc>
          <w:tcPr>
            <w:tcW w:w="7371" w:type="dxa"/>
          </w:tcPr>
          <w:p w14:paraId="607AF888" w14:textId="77777777" w:rsidR="00B66934" w:rsidRPr="00B66934" w:rsidRDefault="00B66934" w:rsidP="00147484">
            <w:pPr>
              <w:spacing w:after="0"/>
              <w:jc w:val="center"/>
              <w:rPr>
                <w:rFonts w:ascii="Times New Roman" w:eastAsia="Times New Roman" w:hAnsi="Times New Roman"/>
                <w:b/>
                <w:kern w:val="1"/>
                <w:lang w:bidi="en-US"/>
              </w:rPr>
            </w:pPr>
          </w:p>
        </w:tc>
      </w:tr>
      <w:tr w:rsidR="00B66934" w:rsidRPr="00B66934" w14:paraId="0202CDFC" w14:textId="77777777" w:rsidTr="00DF3F05">
        <w:tc>
          <w:tcPr>
            <w:tcW w:w="7371" w:type="dxa"/>
          </w:tcPr>
          <w:p w14:paraId="34D9ADE4" w14:textId="1DF0D534" w:rsidR="00B66934" w:rsidRDefault="007B3303" w:rsidP="00500D62">
            <w:pPr>
              <w:pStyle w:val="ListParagraph"/>
              <w:numPr>
                <w:ilvl w:val="0"/>
                <w:numId w:val="7"/>
              </w:numPr>
              <w:spacing w:before="120" w:after="120"/>
              <w:jc w:val="both"/>
              <w:rPr>
                <w:rFonts w:ascii="Times New Roman" w:hAnsi="Times New Roman"/>
                <w:b/>
                <w:bCs/>
                <w:color w:val="000000"/>
                <w:kern w:val="1"/>
                <w:lang w:eastAsia="ar-SA"/>
              </w:rPr>
            </w:pPr>
            <w:proofErr w:type="spellStart"/>
            <w:r>
              <w:rPr>
                <w:rFonts w:ascii="Times New Roman" w:hAnsi="Times New Roman"/>
                <w:b/>
                <w:bCs/>
                <w:color w:val="000000"/>
                <w:kern w:val="1"/>
                <w:lang w:eastAsia="ar-SA"/>
              </w:rPr>
              <w:t>Termen</w:t>
            </w:r>
            <w:proofErr w:type="spellEnd"/>
            <w:r>
              <w:rPr>
                <w:rFonts w:ascii="Times New Roman" w:hAnsi="Times New Roman"/>
                <w:b/>
                <w:bCs/>
                <w:color w:val="000000"/>
                <w:kern w:val="1"/>
                <w:lang w:eastAsia="ar-SA"/>
              </w:rPr>
              <w:t xml:space="preserve"> de </w:t>
            </w:r>
            <w:proofErr w:type="spellStart"/>
            <w:r>
              <w:rPr>
                <w:rFonts w:ascii="Times New Roman" w:hAnsi="Times New Roman"/>
                <w:b/>
                <w:bCs/>
                <w:color w:val="000000"/>
                <w:kern w:val="1"/>
                <w:lang w:eastAsia="ar-SA"/>
              </w:rPr>
              <w:t>plata</w:t>
            </w:r>
            <w:proofErr w:type="spellEnd"/>
            <w:r>
              <w:rPr>
                <w:rFonts w:ascii="Times New Roman" w:hAnsi="Times New Roman"/>
                <w:b/>
                <w:bCs/>
                <w:color w:val="000000"/>
                <w:kern w:val="1"/>
                <w:lang w:eastAsia="ar-SA"/>
              </w:rPr>
              <w:t>:</w:t>
            </w:r>
          </w:p>
          <w:p w14:paraId="51112F7B" w14:textId="3B2FE968" w:rsidR="007B3303" w:rsidRPr="007B3303" w:rsidRDefault="007B3303" w:rsidP="007B3303">
            <w:pPr>
              <w:pStyle w:val="ListParagraph"/>
              <w:spacing w:before="120" w:after="120"/>
              <w:jc w:val="both"/>
              <w:rPr>
                <w:rFonts w:ascii="Times New Roman" w:hAnsi="Times New Roman"/>
                <w:bCs/>
                <w:color w:val="000000"/>
                <w:kern w:val="1"/>
                <w:lang w:eastAsia="ar-SA"/>
              </w:rPr>
            </w:pPr>
            <w:r w:rsidRPr="007B3303">
              <w:rPr>
                <w:rFonts w:ascii="Times New Roman" w:hAnsi="Times New Roman"/>
                <w:bCs/>
                <w:color w:val="000000"/>
                <w:kern w:val="1"/>
                <w:lang w:eastAsia="ar-SA"/>
              </w:rPr>
              <w:t xml:space="preserve">Plata se </w:t>
            </w:r>
            <w:proofErr w:type="spellStart"/>
            <w:r w:rsidRPr="007B3303">
              <w:rPr>
                <w:rFonts w:ascii="Times New Roman" w:hAnsi="Times New Roman"/>
                <w:bCs/>
                <w:color w:val="000000"/>
                <w:kern w:val="1"/>
                <w:lang w:eastAsia="ar-SA"/>
              </w:rPr>
              <w:t>va</w:t>
            </w:r>
            <w:proofErr w:type="spellEnd"/>
            <w:r w:rsidRPr="007B3303">
              <w:rPr>
                <w:rFonts w:ascii="Times New Roman" w:hAnsi="Times New Roman"/>
                <w:bCs/>
                <w:color w:val="000000"/>
                <w:kern w:val="1"/>
                <w:lang w:eastAsia="ar-SA"/>
              </w:rPr>
              <w:t xml:space="preserve"> face </w:t>
            </w:r>
            <w:proofErr w:type="spellStart"/>
            <w:r w:rsidRPr="007B3303">
              <w:rPr>
                <w:rFonts w:ascii="Times New Roman" w:hAnsi="Times New Roman"/>
                <w:bCs/>
                <w:color w:val="000000"/>
                <w:kern w:val="1"/>
                <w:lang w:eastAsia="ar-SA"/>
              </w:rPr>
              <w:t>dupa</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receptia</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produselor</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livrate</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si</w:t>
            </w:r>
            <w:proofErr w:type="spellEnd"/>
            <w:r w:rsidRPr="007B3303">
              <w:rPr>
                <w:rFonts w:ascii="Times New Roman" w:hAnsi="Times New Roman"/>
                <w:bCs/>
                <w:color w:val="000000"/>
                <w:kern w:val="1"/>
                <w:lang w:eastAsia="ar-SA"/>
              </w:rPr>
              <w:t xml:space="preserve"> la 30 de </w:t>
            </w:r>
            <w:proofErr w:type="spellStart"/>
            <w:r w:rsidRPr="007B3303">
              <w:rPr>
                <w:rFonts w:ascii="Times New Roman" w:hAnsi="Times New Roman"/>
                <w:bCs/>
                <w:color w:val="000000"/>
                <w:kern w:val="1"/>
                <w:lang w:eastAsia="ar-SA"/>
              </w:rPr>
              <w:t>zile</w:t>
            </w:r>
            <w:proofErr w:type="spellEnd"/>
            <w:r w:rsidRPr="007B3303">
              <w:rPr>
                <w:rFonts w:ascii="Times New Roman" w:hAnsi="Times New Roman"/>
                <w:bCs/>
                <w:color w:val="000000"/>
                <w:kern w:val="1"/>
                <w:lang w:eastAsia="ar-SA"/>
              </w:rPr>
              <w:t xml:space="preserve"> de la data </w:t>
            </w:r>
            <w:proofErr w:type="spellStart"/>
            <w:r w:rsidRPr="007B3303">
              <w:rPr>
                <w:rFonts w:ascii="Times New Roman" w:hAnsi="Times New Roman"/>
                <w:bCs/>
                <w:color w:val="000000"/>
                <w:kern w:val="1"/>
                <w:lang w:eastAsia="ar-SA"/>
              </w:rPr>
              <w:t>inregistrarii</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facturii</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emise</w:t>
            </w:r>
            <w:proofErr w:type="spellEnd"/>
            <w:r w:rsidRPr="007B3303">
              <w:rPr>
                <w:rFonts w:ascii="Times New Roman" w:hAnsi="Times New Roman"/>
                <w:bCs/>
                <w:color w:val="000000"/>
                <w:kern w:val="1"/>
                <w:lang w:eastAsia="ar-SA"/>
              </w:rPr>
              <w:t xml:space="preserve"> de </w:t>
            </w:r>
            <w:proofErr w:type="spellStart"/>
            <w:r w:rsidRPr="007B3303">
              <w:rPr>
                <w:rFonts w:ascii="Times New Roman" w:hAnsi="Times New Roman"/>
                <w:bCs/>
                <w:color w:val="000000"/>
                <w:kern w:val="1"/>
                <w:lang w:eastAsia="ar-SA"/>
              </w:rPr>
              <w:t>catre</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furnizor</w:t>
            </w:r>
            <w:proofErr w:type="spellEnd"/>
            <w:r w:rsidRPr="007B3303">
              <w:rPr>
                <w:rFonts w:ascii="Times New Roman" w:hAnsi="Times New Roman"/>
                <w:bCs/>
                <w:color w:val="000000"/>
                <w:kern w:val="1"/>
                <w:lang w:eastAsia="ar-SA"/>
              </w:rPr>
              <w:t xml:space="preserve"> la </w:t>
            </w:r>
            <w:proofErr w:type="spellStart"/>
            <w:r w:rsidRPr="007B3303">
              <w:rPr>
                <w:rFonts w:ascii="Times New Roman" w:hAnsi="Times New Roman"/>
                <w:bCs/>
                <w:color w:val="000000"/>
                <w:kern w:val="1"/>
                <w:lang w:eastAsia="ar-SA"/>
              </w:rPr>
              <w:t>Registratura</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Primariei</w:t>
            </w:r>
            <w:proofErr w:type="spellEnd"/>
            <w:r w:rsidRPr="007B3303">
              <w:rPr>
                <w:rFonts w:ascii="Times New Roman" w:hAnsi="Times New Roman"/>
                <w:bCs/>
                <w:color w:val="000000"/>
                <w:kern w:val="1"/>
                <w:lang w:eastAsia="ar-SA"/>
              </w:rPr>
              <w:t xml:space="preserve"> </w:t>
            </w:r>
            <w:proofErr w:type="spellStart"/>
            <w:r w:rsidRPr="007B3303">
              <w:rPr>
                <w:rFonts w:ascii="Times New Roman" w:hAnsi="Times New Roman"/>
                <w:bCs/>
                <w:color w:val="000000"/>
                <w:kern w:val="1"/>
                <w:lang w:eastAsia="ar-SA"/>
              </w:rPr>
              <w:t>Municipiului</w:t>
            </w:r>
            <w:proofErr w:type="spellEnd"/>
            <w:r w:rsidRPr="007B3303">
              <w:rPr>
                <w:rFonts w:ascii="Times New Roman" w:hAnsi="Times New Roman"/>
                <w:bCs/>
                <w:color w:val="000000"/>
                <w:kern w:val="1"/>
                <w:lang w:eastAsia="ar-SA"/>
              </w:rPr>
              <w:t xml:space="preserve"> Craiova.</w:t>
            </w:r>
          </w:p>
        </w:tc>
        <w:tc>
          <w:tcPr>
            <w:tcW w:w="7371" w:type="dxa"/>
          </w:tcPr>
          <w:p w14:paraId="1B575FCC" w14:textId="77777777" w:rsidR="00B66934" w:rsidRPr="00B66934" w:rsidRDefault="00B66934" w:rsidP="00147484">
            <w:pPr>
              <w:spacing w:after="0"/>
              <w:jc w:val="center"/>
              <w:rPr>
                <w:rFonts w:ascii="Times New Roman" w:eastAsia="Times New Roman" w:hAnsi="Times New Roman"/>
                <w:b/>
                <w:kern w:val="1"/>
                <w:lang w:bidi="en-US"/>
              </w:rPr>
            </w:pPr>
          </w:p>
        </w:tc>
      </w:tr>
      <w:tr w:rsidR="00DF3F05" w:rsidRPr="00B66934" w14:paraId="194CA622" w14:textId="77777777" w:rsidTr="00DF3F05">
        <w:tc>
          <w:tcPr>
            <w:tcW w:w="7371" w:type="dxa"/>
            <w:tcBorders>
              <w:left w:val="single" w:sz="1" w:space="0" w:color="000000"/>
            </w:tcBorders>
            <w:shd w:val="clear" w:color="auto" w:fill="auto"/>
          </w:tcPr>
          <w:p w14:paraId="3138F3F2" w14:textId="77777777" w:rsidR="00DF3F05" w:rsidRPr="00B66934" w:rsidRDefault="00DF3F05" w:rsidP="005F051D">
            <w:pPr>
              <w:autoSpaceDE w:val="0"/>
              <w:autoSpaceDN w:val="0"/>
              <w:adjustRightInd w:val="0"/>
              <w:spacing w:after="0"/>
              <w:jc w:val="both"/>
              <w:rPr>
                <w:rFonts w:ascii="Times New Roman" w:eastAsia="Times New Roman" w:hAnsi="Times New Roman"/>
                <w:i/>
                <w:lang w:eastAsia="ro-RO"/>
              </w:rPr>
            </w:pPr>
            <w:r w:rsidRPr="00B66934">
              <w:rPr>
                <w:rFonts w:ascii="Times New Roman" w:eastAsia="Times New Roman" w:hAnsi="Times New Roman"/>
                <w:i/>
                <w:lang w:eastAsia="ro-RO"/>
              </w:rPr>
              <w:t xml:space="preserve"> </w:t>
            </w:r>
            <w:r w:rsidRPr="00B66934">
              <w:rPr>
                <w:rFonts w:ascii="Times New Roman" w:eastAsia="Times New Roman" w:hAnsi="Times New Roman"/>
                <w:b/>
                <w:i/>
                <w:lang w:eastAsia="ro-RO"/>
              </w:rPr>
              <w:t>PRECIZARE:</w:t>
            </w:r>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Orice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exprimare</w:t>
            </w:r>
            <w:proofErr w:type="spellEnd"/>
            <w:r w:rsidRPr="00B66934">
              <w:rPr>
                <w:rFonts w:ascii="Times New Roman" w:eastAsia="Times New Roman" w:hAnsi="Times New Roman"/>
                <w:i/>
                <w:lang w:eastAsia="ro-RO"/>
              </w:rPr>
              <w:t xml:space="preserve"> din </w:t>
            </w:r>
            <w:proofErr w:type="spellStart"/>
            <w:r w:rsidRPr="00B66934">
              <w:rPr>
                <w:rFonts w:ascii="Times New Roman" w:eastAsia="Times New Roman" w:hAnsi="Times New Roman"/>
                <w:i/>
                <w:lang w:eastAsia="ro-RO"/>
              </w:rPr>
              <w:t>Documentația</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atribuire</w:t>
            </w:r>
            <w:proofErr w:type="spellEnd"/>
            <w:r w:rsidRPr="00B66934">
              <w:rPr>
                <w:rFonts w:ascii="Times New Roman" w:eastAsia="Times New Roman" w:hAnsi="Times New Roman"/>
                <w:i/>
                <w:lang w:eastAsia="ro-RO"/>
              </w:rPr>
              <w:t xml:space="preserve"> care include </w:t>
            </w:r>
            <w:proofErr w:type="spellStart"/>
            <w:r w:rsidRPr="00B66934">
              <w:rPr>
                <w:rFonts w:ascii="Times New Roman" w:eastAsia="Times New Roman" w:hAnsi="Times New Roman"/>
                <w:i/>
                <w:lang w:eastAsia="ro-RO"/>
              </w:rPr>
              <w:t>specificații</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tehnice</w:t>
            </w:r>
            <w:proofErr w:type="spellEnd"/>
            <w:r w:rsidRPr="00B66934">
              <w:rPr>
                <w:rFonts w:ascii="Times New Roman" w:eastAsia="Times New Roman" w:hAnsi="Times New Roman"/>
                <w:i/>
                <w:lang w:eastAsia="ro-RO"/>
              </w:rPr>
              <w:t xml:space="preserve"> care </w:t>
            </w:r>
            <w:proofErr w:type="spellStart"/>
            <w:r w:rsidRPr="00B66934">
              <w:rPr>
                <w:rFonts w:ascii="Times New Roman" w:eastAsia="Times New Roman" w:hAnsi="Times New Roman"/>
                <w:i/>
                <w:lang w:eastAsia="ro-RO"/>
              </w:rPr>
              <w:t>indică</w:t>
            </w:r>
            <w:proofErr w:type="spellEnd"/>
            <w:r w:rsidRPr="00B66934">
              <w:rPr>
                <w:rFonts w:ascii="Times New Roman" w:eastAsia="Times New Roman" w:hAnsi="Times New Roman"/>
                <w:i/>
                <w:lang w:eastAsia="ro-RO"/>
              </w:rPr>
              <w:t xml:space="preserve"> o </w:t>
            </w:r>
            <w:proofErr w:type="spellStart"/>
            <w:r w:rsidRPr="00B66934">
              <w:rPr>
                <w:rFonts w:ascii="Times New Roman" w:eastAsia="Times New Roman" w:hAnsi="Times New Roman"/>
                <w:i/>
                <w:lang w:eastAsia="ro-RO"/>
              </w:rPr>
              <w:t>anumită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origine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sursă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producție</w:t>
            </w:r>
            <w:proofErr w:type="spellEnd"/>
            <w:r w:rsidRPr="00B66934">
              <w:rPr>
                <w:rFonts w:ascii="Times New Roman" w:eastAsia="Times New Roman" w:hAnsi="Times New Roman"/>
                <w:i/>
                <w:lang w:eastAsia="ro-RO"/>
              </w:rPr>
              <w:t xml:space="preserve">, un </w:t>
            </w:r>
            <w:proofErr w:type="spellStart"/>
            <w:r w:rsidRPr="00B66934">
              <w:rPr>
                <w:rFonts w:ascii="Times New Roman" w:eastAsia="Times New Roman" w:hAnsi="Times New Roman"/>
                <w:i/>
                <w:lang w:eastAsia="ro-RO"/>
              </w:rPr>
              <w:t>procedeu</w:t>
            </w:r>
            <w:proofErr w:type="spellEnd"/>
            <w:r w:rsidRPr="00B66934">
              <w:rPr>
                <w:rFonts w:ascii="Times New Roman" w:eastAsia="Times New Roman" w:hAnsi="Times New Roman"/>
                <w:i/>
                <w:lang w:eastAsia="ro-RO"/>
              </w:rPr>
              <w:t xml:space="preserve"> special, o </w:t>
            </w:r>
            <w:proofErr w:type="spellStart"/>
            <w:r w:rsidRPr="00B66934">
              <w:rPr>
                <w:rFonts w:ascii="Times New Roman" w:eastAsia="Times New Roman" w:hAnsi="Times New Roman"/>
                <w:i/>
                <w:lang w:eastAsia="ro-RO"/>
              </w:rPr>
              <w:t>marcă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fabrică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sau</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comerț</w:t>
            </w:r>
            <w:proofErr w:type="spellEnd"/>
            <w:r w:rsidRPr="00B66934">
              <w:rPr>
                <w:rFonts w:ascii="Times New Roman" w:eastAsia="Times New Roman" w:hAnsi="Times New Roman"/>
                <w:i/>
                <w:lang w:eastAsia="ro-RO"/>
              </w:rPr>
              <w:t xml:space="preserve">, un brevet de </w:t>
            </w:r>
            <w:proofErr w:type="spellStart"/>
            <w:r w:rsidRPr="00B66934">
              <w:rPr>
                <w:rFonts w:ascii="Times New Roman" w:eastAsia="Times New Roman" w:hAnsi="Times New Roman"/>
                <w:i/>
                <w:lang w:eastAsia="ro-RO"/>
              </w:rPr>
              <w:t>invenție</w:t>
            </w:r>
            <w:proofErr w:type="spellEnd"/>
            <w:r w:rsidRPr="00B66934">
              <w:rPr>
                <w:rFonts w:ascii="Times New Roman" w:eastAsia="Times New Roman" w:hAnsi="Times New Roman"/>
                <w:i/>
                <w:lang w:eastAsia="ro-RO"/>
              </w:rPr>
              <w:t xml:space="preserve">, o </w:t>
            </w:r>
            <w:proofErr w:type="spellStart"/>
            <w:r w:rsidRPr="00B66934">
              <w:rPr>
                <w:rFonts w:ascii="Times New Roman" w:eastAsia="Times New Roman" w:hAnsi="Times New Roman"/>
                <w:i/>
                <w:lang w:eastAsia="ro-RO"/>
              </w:rPr>
              <w:t>licență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fabricație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este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însoțită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mențiunea</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sau</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echivalent</w:t>
            </w:r>
            <w:proofErr w:type="spellEnd"/>
            <w:r w:rsidRPr="00B66934">
              <w:rPr>
                <w:rFonts w:ascii="Times New Roman" w:eastAsia="Times New Roman" w:hAnsi="Times New Roman"/>
                <w:i/>
                <w:lang w:eastAsia="ro-RO"/>
              </w:rPr>
              <w:t>".</w:t>
            </w:r>
          </w:p>
          <w:p w14:paraId="1B9723DB" w14:textId="49780594" w:rsidR="00DF3F05" w:rsidRPr="00B66934" w:rsidRDefault="00DF3F05" w:rsidP="00496932">
            <w:pPr>
              <w:tabs>
                <w:tab w:val="left" w:pos="709"/>
              </w:tabs>
              <w:suppressAutoHyphens/>
              <w:spacing w:after="0"/>
              <w:jc w:val="both"/>
              <w:rPr>
                <w:rFonts w:ascii="Times New Roman" w:eastAsia="Times New Roman" w:hAnsi="Times New Roman"/>
                <w:b/>
                <w:kern w:val="1"/>
                <w:lang w:eastAsia="ar-SA"/>
              </w:rPr>
            </w:pPr>
          </w:p>
        </w:tc>
        <w:tc>
          <w:tcPr>
            <w:tcW w:w="7371" w:type="dxa"/>
          </w:tcPr>
          <w:p w14:paraId="104745C7" w14:textId="77777777" w:rsidR="00DF3F05" w:rsidRPr="00B66934" w:rsidRDefault="00DF3F05" w:rsidP="00147484">
            <w:pPr>
              <w:spacing w:after="0"/>
              <w:jc w:val="center"/>
              <w:rPr>
                <w:rFonts w:ascii="Times New Roman" w:eastAsia="Times New Roman" w:hAnsi="Times New Roman"/>
                <w:b/>
                <w:kern w:val="1"/>
                <w:lang w:bidi="en-US"/>
              </w:rPr>
            </w:pPr>
          </w:p>
        </w:tc>
      </w:tr>
    </w:tbl>
    <w:p w14:paraId="66D5BEBA" w14:textId="77777777" w:rsidR="00A67477" w:rsidRPr="00B66934" w:rsidRDefault="00A67477" w:rsidP="00933368">
      <w:pPr>
        <w:spacing w:after="0" w:line="240" w:lineRule="auto"/>
        <w:ind w:left="284" w:firstLine="283"/>
        <w:contextualSpacing/>
        <w:jc w:val="both"/>
        <w:rPr>
          <w:rFonts w:ascii="Times New Roman" w:hAnsi="Times New Roman"/>
          <w:b/>
          <w:i/>
          <w:color w:val="FF0000"/>
        </w:rPr>
      </w:pPr>
    </w:p>
    <w:p w14:paraId="3102DDFB" w14:textId="77777777" w:rsidR="003A4204" w:rsidRPr="00B66934" w:rsidRDefault="003A4204" w:rsidP="00933368">
      <w:pPr>
        <w:spacing w:after="0" w:line="240" w:lineRule="auto"/>
        <w:ind w:left="284" w:firstLine="283"/>
        <w:contextualSpacing/>
        <w:jc w:val="both"/>
        <w:rPr>
          <w:rFonts w:ascii="Times New Roman" w:eastAsia="Andale Sans UI" w:hAnsi="Times New Roman"/>
          <w:i/>
          <w:kern w:val="1"/>
          <w:lang w:val="en-US"/>
        </w:rPr>
      </w:pPr>
      <w:r w:rsidRPr="00B66934">
        <w:rPr>
          <w:rFonts w:ascii="Times New Roman" w:hAnsi="Times New Roman"/>
          <w:b/>
          <w:i/>
        </w:rPr>
        <w:t>Note:</w:t>
      </w:r>
      <w:r w:rsidRPr="00B66934">
        <w:rPr>
          <w:rFonts w:ascii="Times New Roman" w:eastAsia="Andale Sans UI" w:hAnsi="Times New Roman"/>
          <w:i/>
          <w:kern w:val="1"/>
          <w:lang w:val="en-US"/>
        </w:rPr>
        <w:t xml:space="preserve"> </w:t>
      </w:r>
    </w:p>
    <w:p w14:paraId="560ABC0D" w14:textId="79473D7B" w:rsidR="003A4204" w:rsidRPr="00B66934" w:rsidRDefault="003A4204" w:rsidP="00933368">
      <w:pPr>
        <w:spacing w:after="0" w:line="240" w:lineRule="auto"/>
        <w:ind w:left="284" w:firstLine="283"/>
        <w:contextualSpacing/>
        <w:jc w:val="both"/>
        <w:rPr>
          <w:rFonts w:ascii="Times New Roman" w:eastAsia="Andale Sans UI" w:hAnsi="Times New Roman"/>
          <w:b/>
          <w:i/>
          <w:kern w:val="1"/>
        </w:rPr>
      </w:pPr>
      <w:r w:rsidRPr="00B66934">
        <w:rPr>
          <w:rFonts w:ascii="Times New Roman" w:eastAsia="Andale Sans UI" w:hAnsi="Times New Roman"/>
          <w:b/>
          <w:i/>
          <w:kern w:val="1"/>
        </w:rPr>
        <w:t xml:space="preserve">- În cadrul propunerii tehnice, ofertantul va </w:t>
      </w:r>
      <w:r w:rsidR="00255FC9">
        <w:rPr>
          <w:rFonts w:ascii="Times New Roman" w:eastAsia="Andale Sans UI" w:hAnsi="Times New Roman"/>
          <w:b/>
          <w:i/>
          <w:kern w:val="1"/>
        </w:rPr>
        <w:t>preciza</w:t>
      </w:r>
      <w:r w:rsidRPr="00B66934">
        <w:rPr>
          <w:rFonts w:ascii="Times New Roman" w:eastAsia="Andale Sans UI" w:hAnsi="Times New Roman"/>
          <w:b/>
          <w:i/>
          <w:kern w:val="1"/>
        </w:rPr>
        <w:t xml:space="preserve"> obligatoriu producătorul, </w:t>
      </w:r>
      <w:r w:rsidR="00255FC9">
        <w:rPr>
          <w:rFonts w:ascii="Times New Roman" w:eastAsia="Andale Sans UI" w:hAnsi="Times New Roman"/>
          <w:b/>
          <w:i/>
          <w:kern w:val="1"/>
        </w:rPr>
        <w:t>marca/modelul si cod produs</w:t>
      </w:r>
      <w:r w:rsidRPr="00B66934">
        <w:rPr>
          <w:rFonts w:ascii="Times New Roman" w:eastAsia="Andale Sans UI" w:hAnsi="Times New Roman"/>
          <w:b/>
          <w:i/>
          <w:kern w:val="1"/>
        </w:rPr>
        <w:t xml:space="preserve"> </w:t>
      </w:r>
      <w:r w:rsidR="00255FC9">
        <w:rPr>
          <w:rFonts w:ascii="Times New Roman" w:eastAsia="Andale Sans UI" w:hAnsi="Times New Roman"/>
          <w:b/>
          <w:i/>
          <w:kern w:val="1"/>
        </w:rPr>
        <w:t>precum şi</w:t>
      </w:r>
      <w:r w:rsidRPr="00B66934">
        <w:rPr>
          <w:rFonts w:ascii="Times New Roman" w:eastAsia="Andale Sans UI" w:hAnsi="Times New Roman"/>
          <w:b/>
          <w:i/>
          <w:kern w:val="1"/>
        </w:rPr>
        <w:t xml:space="preserve"> caracteristicile</w:t>
      </w:r>
      <w:r w:rsidR="001F0763" w:rsidRPr="00B66934">
        <w:rPr>
          <w:rFonts w:ascii="Times New Roman" w:eastAsia="Andale Sans UI" w:hAnsi="Times New Roman"/>
          <w:b/>
          <w:i/>
          <w:kern w:val="1"/>
        </w:rPr>
        <w:t xml:space="preserve"> tehnice </w:t>
      </w:r>
      <w:r w:rsidRPr="00B66934">
        <w:rPr>
          <w:rFonts w:ascii="Times New Roman" w:eastAsia="Andale Sans UI" w:hAnsi="Times New Roman"/>
          <w:b/>
          <w:i/>
          <w:kern w:val="1"/>
        </w:rPr>
        <w:t xml:space="preserve"> exacte ale produselor ofertate;</w:t>
      </w:r>
    </w:p>
    <w:p w14:paraId="74DD1EB4" w14:textId="14F6B958" w:rsidR="003A4204" w:rsidRPr="00B66934" w:rsidRDefault="003A4204" w:rsidP="00933368">
      <w:pPr>
        <w:spacing w:after="0" w:line="240" w:lineRule="auto"/>
        <w:ind w:left="284" w:firstLine="283"/>
        <w:jc w:val="both"/>
        <w:rPr>
          <w:rFonts w:ascii="Times New Roman" w:hAnsi="Times New Roman"/>
          <w:b/>
          <w:i/>
        </w:rPr>
      </w:pPr>
      <w:r w:rsidRPr="00B66934">
        <w:rPr>
          <w:rFonts w:ascii="Times New Roman" w:hAnsi="Times New Roman"/>
          <w:b/>
          <w:i/>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Pr>
          <w:rFonts w:ascii="Times New Roman" w:hAnsi="Times New Roman"/>
          <w:b/>
          <w:i/>
        </w:rPr>
        <w:t>contractul</w:t>
      </w:r>
      <w:r w:rsidRPr="00B66934">
        <w:rPr>
          <w:rFonts w:ascii="Times New Roman" w:hAnsi="Times New Roman"/>
          <w:b/>
          <w:i/>
        </w:rPr>
        <w:t xml:space="preserve"> ori de a solicita sistarea furnizării produselor până la remedierea situației constatate.</w:t>
      </w:r>
    </w:p>
    <w:p w14:paraId="61EFD361" w14:textId="77777777" w:rsidR="008B4A49" w:rsidRPr="00B66934" w:rsidRDefault="008B4A49" w:rsidP="00933368">
      <w:pPr>
        <w:spacing w:after="0" w:line="240" w:lineRule="auto"/>
        <w:ind w:left="284" w:firstLine="283"/>
        <w:jc w:val="both"/>
        <w:rPr>
          <w:rFonts w:ascii="Times New Roman" w:hAnsi="Times New Roman"/>
          <w:b/>
          <w:i/>
        </w:rPr>
      </w:pPr>
    </w:p>
    <w:p w14:paraId="488D10F8" w14:textId="77777777" w:rsidR="008B4A49" w:rsidRPr="00B66934" w:rsidRDefault="008B4A49" w:rsidP="00933368">
      <w:pPr>
        <w:spacing w:after="0" w:line="240" w:lineRule="auto"/>
        <w:ind w:left="284" w:firstLine="283"/>
        <w:jc w:val="both"/>
        <w:rPr>
          <w:rFonts w:ascii="Times New Roman" w:hAnsi="Times New Roman"/>
          <w:b/>
          <w:i/>
        </w:rPr>
      </w:pPr>
    </w:p>
    <w:p w14:paraId="66D0E70A" w14:textId="77777777" w:rsidR="004A03E4" w:rsidRPr="00B66934" w:rsidRDefault="004A03E4" w:rsidP="004A03E4">
      <w:pPr>
        <w:pStyle w:val="ListParagraph"/>
        <w:spacing w:after="0" w:line="240" w:lineRule="auto"/>
        <w:ind w:left="0" w:firstLine="567"/>
        <w:jc w:val="both"/>
        <w:rPr>
          <w:rFonts w:ascii="Times New Roman" w:hAnsi="Times New Roman"/>
        </w:rPr>
      </w:pPr>
    </w:p>
    <w:p w14:paraId="773C4884" w14:textId="77777777" w:rsidR="00A17EAA" w:rsidRPr="00B66934" w:rsidRDefault="00A17EAA" w:rsidP="00C17EED">
      <w:pPr>
        <w:tabs>
          <w:tab w:val="left" w:pos="30"/>
        </w:tabs>
        <w:suppressAutoHyphens/>
        <w:spacing w:after="0" w:line="240" w:lineRule="auto"/>
        <w:ind w:firstLine="567"/>
        <w:jc w:val="both"/>
        <w:rPr>
          <w:rFonts w:ascii="Times New Roman" w:hAnsi="Times New Roman"/>
          <w:lang w:val="en-US"/>
        </w:rPr>
      </w:pPr>
      <w:r w:rsidRPr="00B66934">
        <w:rPr>
          <w:rFonts w:ascii="Times New Roman" w:hAnsi="Times New Roman"/>
          <w:lang w:val="en-US"/>
        </w:rPr>
        <w:t xml:space="preserve">Data </w:t>
      </w:r>
      <w:proofErr w:type="spellStart"/>
      <w:r w:rsidRPr="00B66934">
        <w:rPr>
          <w:rFonts w:ascii="Times New Roman" w:hAnsi="Times New Roman"/>
          <w:lang w:val="en-US"/>
        </w:rPr>
        <w:t>completării</w:t>
      </w:r>
      <w:proofErr w:type="spellEnd"/>
      <w:r w:rsidRPr="00B66934">
        <w:rPr>
          <w:rFonts w:ascii="Times New Roman" w:hAnsi="Times New Roman"/>
          <w:lang w:val="en-US"/>
        </w:rPr>
        <w:t>: _____/_____/_______</w:t>
      </w:r>
      <w:r w:rsidR="00C17EED" w:rsidRPr="00B66934">
        <w:rPr>
          <w:rFonts w:ascii="Times New Roman" w:hAnsi="Times New Roman"/>
          <w:lang w:val="en-US"/>
        </w:rPr>
        <w:t xml:space="preserve">                                                </w:t>
      </w:r>
      <w:r w:rsidR="004279D6" w:rsidRPr="00B66934">
        <w:rPr>
          <w:rFonts w:ascii="Times New Roman" w:hAnsi="Times New Roman"/>
          <w:lang w:val="en-US"/>
        </w:rPr>
        <w:t xml:space="preserve">                                                                                                        </w:t>
      </w:r>
      <w:r w:rsidR="00C17EED" w:rsidRPr="00B66934">
        <w:rPr>
          <w:rFonts w:ascii="Times New Roman" w:hAnsi="Times New Roman"/>
          <w:lang w:val="en-US"/>
        </w:rPr>
        <w:t xml:space="preserve"> </w:t>
      </w:r>
      <w:proofErr w:type="spellStart"/>
      <w:r w:rsidRPr="00B66934">
        <w:rPr>
          <w:rFonts w:ascii="Times New Roman" w:hAnsi="Times New Roman"/>
          <w:lang w:val="en-US"/>
        </w:rPr>
        <w:t>Ofertant</w:t>
      </w:r>
      <w:proofErr w:type="spellEnd"/>
      <w:r w:rsidRPr="00B66934">
        <w:rPr>
          <w:rFonts w:ascii="Times New Roman" w:hAnsi="Times New Roman"/>
          <w:lang w:val="en-US"/>
        </w:rPr>
        <w:t>,</w:t>
      </w:r>
    </w:p>
    <w:p w14:paraId="5EB6E0A5" w14:textId="77777777" w:rsidR="00A8056B" w:rsidRPr="00B66934" w:rsidRDefault="004279D6" w:rsidP="00933368">
      <w:pPr>
        <w:tabs>
          <w:tab w:val="left" w:pos="30"/>
        </w:tabs>
        <w:suppressAutoHyphens/>
        <w:spacing w:after="0" w:line="240" w:lineRule="auto"/>
        <w:jc w:val="center"/>
        <w:rPr>
          <w:rFonts w:ascii="Times New Roman" w:hAnsi="Times New Roman"/>
          <w:i/>
          <w:lang w:val="en-US"/>
        </w:rPr>
      </w:pPr>
      <w:r w:rsidRPr="00B66934">
        <w:rPr>
          <w:rFonts w:ascii="Times New Roman" w:hAnsi="Times New Roman"/>
          <w:i/>
          <w:lang w:val="en-US"/>
        </w:rPr>
        <w:t xml:space="preserve">                                                                                                                                                                                                         </w:t>
      </w:r>
      <w:r w:rsidR="00A17EAA" w:rsidRPr="00B66934">
        <w:rPr>
          <w:rFonts w:ascii="Times New Roman" w:hAnsi="Times New Roman"/>
          <w:i/>
          <w:lang w:val="en-US"/>
        </w:rPr>
        <w:t>_____________________________</w:t>
      </w:r>
    </w:p>
    <w:p w14:paraId="28D4FAFA" w14:textId="77777777" w:rsidR="00B064B9" w:rsidRPr="00B66934" w:rsidRDefault="004279D6" w:rsidP="00193A80">
      <w:pPr>
        <w:spacing w:after="0" w:line="240" w:lineRule="auto"/>
        <w:jc w:val="center"/>
        <w:rPr>
          <w:rFonts w:ascii="Times New Roman" w:hAnsi="Times New Roman"/>
        </w:rPr>
      </w:pPr>
      <w:r w:rsidRPr="00B66934">
        <w:rPr>
          <w:rFonts w:ascii="Times New Roman" w:hAnsi="Times New Roman"/>
          <w:i/>
        </w:rPr>
        <w:t xml:space="preserve">                                                                                                                                                                                                           </w:t>
      </w:r>
      <w:r w:rsidR="00B064B9" w:rsidRPr="00B66934">
        <w:rPr>
          <w:rFonts w:ascii="Times New Roman" w:hAnsi="Times New Roman"/>
          <w:i/>
        </w:rPr>
        <w:t>(semnătura autorizată)</w:t>
      </w:r>
    </w:p>
    <w:sectPr w:rsidR="00B064B9" w:rsidRPr="00B66934" w:rsidSect="0035508B">
      <w:footerReference w:type="default" r:id="rId8"/>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9DD28" w14:textId="77777777" w:rsidR="00032086" w:rsidRDefault="00032086" w:rsidP="000B104D">
      <w:pPr>
        <w:spacing w:after="0" w:line="240" w:lineRule="auto"/>
      </w:pPr>
      <w:r>
        <w:separator/>
      </w:r>
    </w:p>
  </w:endnote>
  <w:endnote w:type="continuationSeparator" w:id="0">
    <w:p w14:paraId="089F7526" w14:textId="77777777" w:rsidR="00032086" w:rsidRDefault="00032086"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494513">
          <w:rPr>
            <w:rFonts w:ascii="Times New Roman" w:hAnsi="Times New Roman"/>
            <w:noProof/>
            <w:sz w:val="16"/>
            <w:szCs w:val="16"/>
          </w:rPr>
          <w:t>2</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0078" w14:textId="77777777" w:rsidR="00032086" w:rsidRDefault="00032086" w:rsidP="000B104D">
      <w:pPr>
        <w:spacing w:after="0" w:line="240" w:lineRule="auto"/>
      </w:pPr>
      <w:r>
        <w:separator/>
      </w:r>
    </w:p>
  </w:footnote>
  <w:footnote w:type="continuationSeparator" w:id="0">
    <w:p w14:paraId="75689F45" w14:textId="77777777" w:rsidR="00032086" w:rsidRDefault="00032086"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9FD72DB"/>
    <w:multiLevelType w:val="hybridMultilevel"/>
    <w:tmpl w:val="D5582804"/>
    <w:lvl w:ilvl="0" w:tplc="595A28CE">
      <w:start w:val="3"/>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5"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7" w15:restartNumberingAfterBreak="0">
    <w:nsid w:val="3D331E88"/>
    <w:multiLevelType w:val="hybridMultilevel"/>
    <w:tmpl w:val="0D04D57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EC30186"/>
    <w:multiLevelType w:val="hybridMultilevel"/>
    <w:tmpl w:val="F11E9A62"/>
    <w:lvl w:ilvl="0" w:tplc="47A4EEDC">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5"/>
  </w:num>
  <w:num w:numId="4">
    <w:abstractNumId w:val="16"/>
  </w:num>
  <w:num w:numId="5">
    <w:abstractNumId w:val="18"/>
  </w:num>
  <w:num w:numId="6">
    <w:abstractNumId w:val="13"/>
  </w:num>
  <w:num w:numId="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30036"/>
    <w:rsid w:val="0003208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0F18"/>
    <w:rsid w:val="002519DE"/>
    <w:rsid w:val="00255FC9"/>
    <w:rsid w:val="002561E0"/>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65156"/>
    <w:rsid w:val="004715A3"/>
    <w:rsid w:val="00471FA0"/>
    <w:rsid w:val="004723E3"/>
    <w:rsid w:val="00473658"/>
    <w:rsid w:val="00474539"/>
    <w:rsid w:val="00481668"/>
    <w:rsid w:val="00482A97"/>
    <w:rsid w:val="00483D25"/>
    <w:rsid w:val="00490F13"/>
    <w:rsid w:val="00491173"/>
    <w:rsid w:val="00492CD9"/>
    <w:rsid w:val="00494513"/>
    <w:rsid w:val="00495F8C"/>
    <w:rsid w:val="00496932"/>
    <w:rsid w:val="00496ABE"/>
    <w:rsid w:val="004A03E4"/>
    <w:rsid w:val="004A0D2E"/>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5C65"/>
    <w:rsid w:val="004F1EED"/>
    <w:rsid w:val="004F6769"/>
    <w:rsid w:val="00500D62"/>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71C1"/>
    <w:rsid w:val="006F0F1C"/>
    <w:rsid w:val="006F18F2"/>
    <w:rsid w:val="006F34C2"/>
    <w:rsid w:val="00700175"/>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C9B"/>
    <w:rsid w:val="007A7A0A"/>
    <w:rsid w:val="007B3303"/>
    <w:rsid w:val="007B459C"/>
    <w:rsid w:val="007C129D"/>
    <w:rsid w:val="007C1951"/>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6F59"/>
    <w:rsid w:val="008E6FB0"/>
    <w:rsid w:val="008F1802"/>
    <w:rsid w:val="008F4DEB"/>
    <w:rsid w:val="008F6366"/>
    <w:rsid w:val="008F6F16"/>
    <w:rsid w:val="008F70AD"/>
    <w:rsid w:val="00901269"/>
    <w:rsid w:val="00901D26"/>
    <w:rsid w:val="00901DE4"/>
    <w:rsid w:val="00902042"/>
    <w:rsid w:val="009025CD"/>
    <w:rsid w:val="009064D8"/>
    <w:rsid w:val="00910917"/>
    <w:rsid w:val="009114CE"/>
    <w:rsid w:val="009169D0"/>
    <w:rsid w:val="00917C66"/>
    <w:rsid w:val="00920052"/>
    <w:rsid w:val="009206A4"/>
    <w:rsid w:val="00920D13"/>
    <w:rsid w:val="00921172"/>
    <w:rsid w:val="00921E63"/>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DF3F05"/>
    <w:rsid w:val="00E0069A"/>
    <w:rsid w:val="00E00BE9"/>
    <w:rsid w:val="00E00DDF"/>
    <w:rsid w:val="00E03135"/>
    <w:rsid w:val="00E112B7"/>
    <w:rsid w:val="00E12309"/>
    <w:rsid w:val="00E12ED0"/>
    <w:rsid w:val="00E13423"/>
    <w:rsid w:val="00E13D36"/>
    <w:rsid w:val="00E13E16"/>
    <w:rsid w:val="00E1600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274"/>
    <w:rsid w:val="00F13725"/>
    <w:rsid w:val="00F13B89"/>
    <w:rsid w:val="00F14E22"/>
    <w:rsid w:val="00F1729D"/>
    <w:rsid w:val="00F217D7"/>
    <w:rsid w:val="00F22165"/>
    <w:rsid w:val="00F24C6B"/>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semiHidden/>
    <w:unhideWhenUsed/>
    <w:rsid w:val="00A17EAA"/>
    <w:pPr>
      <w:spacing w:after="120"/>
    </w:pPr>
  </w:style>
  <w:style w:type="character" w:customStyle="1" w:styleId="BodyTextChar">
    <w:name w:val="Body Text Char"/>
    <w:basedOn w:val="DefaultParagraphFont"/>
    <w:link w:val="BodyText"/>
    <w:uiPriority w:val="99"/>
    <w:semiHidden/>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B385-24B4-47BB-B23E-9BA367D5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4</cp:revision>
  <cp:lastPrinted>2022-05-16T13:05:00Z</cp:lastPrinted>
  <dcterms:created xsi:type="dcterms:W3CDTF">2022-07-11T11:17:00Z</dcterms:created>
  <dcterms:modified xsi:type="dcterms:W3CDTF">2022-07-11T11:24:00Z</dcterms:modified>
</cp:coreProperties>
</file>