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66AEC" w14:textId="77777777" w:rsidR="00857E2D" w:rsidRPr="00B66934" w:rsidRDefault="00857E2D" w:rsidP="00933368">
      <w:pPr>
        <w:spacing w:after="0" w:line="240" w:lineRule="auto"/>
        <w:rPr>
          <w:rFonts w:ascii="Times New Roman" w:hAnsi="Times New Roman"/>
          <w:b/>
        </w:rPr>
      </w:pPr>
      <w:r w:rsidRPr="00B66934">
        <w:rPr>
          <w:rFonts w:ascii="Times New Roman" w:hAnsi="Times New Roman"/>
          <w:b/>
        </w:rPr>
        <w:t>Ofertant ........................................</w:t>
      </w:r>
    </w:p>
    <w:p w14:paraId="03B0B77B" w14:textId="77777777" w:rsidR="00857E2D" w:rsidRPr="00B66934" w:rsidRDefault="00857E2D" w:rsidP="00933368">
      <w:pPr>
        <w:spacing w:after="0" w:line="240" w:lineRule="auto"/>
        <w:jc w:val="center"/>
        <w:rPr>
          <w:rFonts w:ascii="Times New Roman" w:hAnsi="Times New Roman"/>
          <w:b/>
        </w:rPr>
      </w:pPr>
    </w:p>
    <w:p w14:paraId="2D7B91B2" w14:textId="77777777" w:rsidR="00726847" w:rsidRPr="00B66934" w:rsidRDefault="00726847" w:rsidP="00933368">
      <w:pPr>
        <w:spacing w:after="0" w:line="240" w:lineRule="auto"/>
        <w:jc w:val="center"/>
        <w:rPr>
          <w:rFonts w:ascii="Times New Roman" w:hAnsi="Times New Roman"/>
          <w:b/>
        </w:rPr>
      </w:pPr>
    </w:p>
    <w:p w14:paraId="7891335A" w14:textId="77777777" w:rsidR="00726847" w:rsidRPr="00B66934" w:rsidRDefault="00726847" w:rsidP="00933368">
      <w:pPr>
        <w:spacing w:after="0" w:line="240" w:lineRule="auto"/>
        <w:jc w:val="center"/>
        <w:rPr>
          <w:rFonts w:ascii="Times New Roman" w:hAnsi="Times New Roman"/>
          <w:b/>
        </w:rPr>
      </w:pPr>
    </w:p>
    <w:p w14:paraId="756BEDCA" w14:textId="77777777" w:rsidR="00857E2D" w:rsidRPr="00B66934" w:rsidRDefault="00857E2D" w:rsidP="00933368">
      <w:pPr>
        <w:spacing w:after="0" w:line="240" w:lineRule="auto"/>
        <w:jc w:val="center"/>
        <w:rPr>
          <w:rFonts w:ascii="Times New Roman" w:hAnsi="Times New Roman"/>
          <w:b/>
        </w:rPr>
      </w:pPr>
      <w:r w:rsidRPr="00B66934">
        <w:rPr>
          <w:rFonts w:ascii="Times New Roman" w:hAnsi="Times New Roman"/>
          <w:b/>
        </w:rPr>
        <w:t>FORMULAR PROPUNERE TEHNICĂ</w:t>
      </w:r>
      <w:r w:rsidR="001321C9" w:rsidRPr="00B66934">
        <w:rPr>
          <w:rFonts w:ascii="Times New Roman" w:hAnsi="Times New Roman"/>
          <w:b/>
        </w:rPr>
        <w:t xml:space="preserve"> </w:t>
      </w:r>
    </w:p>
    <w:p w14:paraId="488E6661" w14:textId="1835BB2E" w:rsidR="00857E2D" w:rsidRPr="00B66934" w:rsidRDefault="00857E2D" w:rsidP="00933368">
      <w:pPr>
        <w:spacing w:after="0" w:line="240" w:lineRule="auto"/>
        <w:jc w:val="center"/>
        <w:rPr>
          <w:rFonts w:ascii="Times New Roman" w:hAnsi="Times New Roman"/>
          <w:lang w:val="en-US"/>
        </w:rPr>
      </w:pPr>
      <w:proofErr w:type="gramStart"/>
      <w:r w:rsidRPr="00B66934">
        <w:rPr>
          <w:rFonts w:ascii="Times New Roman" w:hAnsi="Times New Roman"/>
          <w:lang w:val="en-US"/>
        </w:rPr>
        <w:t>pentru</w:t>
      </w:r>
      <w:proofErr w:type="gramEnd"/>
      <w:r w:rsidRPr="00B66934">
        <w:rPr>
          <w:rFonts w:ascii="Times New Roman" w:hAnsi="Times New Roman"/>
          <w:lang w:val="en-US"/>
        </w:rPr>
        <w:t xml:space="preserve"> </w:t>
      </w:r>
      <w:r w:rsidR="00271AC7" w:rsidRPr="00B66934">
        <w:rPr>
          <w:rFonts w:ascii="Times New Roman" w:hAnsi="Times New Roman"/>
          <w:lang w:val="en-US"/>
        </w:rPr>
        <w:t>atribuirea prin achizi</w:t>
      </w:r>
      <w:r w:rsidR="00271AC7" w:rsidRPr="00B66934">
        <w:rPr>
          <w:rFonts w:ascii="Times New Roman" w:hAnsi="Times New Roman"/>
        </w:rPr>
        <w:t>ţie</w:t>
      </w:r>
      <w:r w:rsidR="00271AC7" w:rsidRPr="00B66934">
        <w:rPr>
          <w:rFonts w:ascii="Times New Roman" w:hAnsi="Times New Roman"/>
          <w:lang w:val="en-US"/>
        </w:rPr>
        <w:t xml:space="preserve"> directă</w:t>
      </w:r>
      <w:r w:rsidR="000D3343" w:rsidRPr="00B66934">
        <w:rPr>
          <w:rFonts w:ascii="Times New Roman" w:hAnsi="Times New Roman"/>
          <w:lang w:val="en-US"/>
        </w:rPr>
        <w:t xml:space="preserve"> </w:t>
      </w:r>
      <w:r w:rsidR="00271AC7" w:rsidRPr="00B66934">
        <w:rPr>
          <w:rFonts w:ascii="Times New Roman" w:hAnsi="Times New Roman"/>
          <w:lang w:val="en-US"/>
        </w:rPr>
        <w:t xml:space="preserve">a contractului de </w:t>
      </w:r>
      <w:r w:rsidRPr="00B66934">
        <w:rPr>
          <w:rFonts w:ascii="Times New Roman" w:hAnsi="Times New Roman"/>
          <w:lang w:val="en-US"/>
        </w:rPr>
        <w:t xml:space="preserve"> publica de produse avand ca obiect:</w:t>
      </w:r>
    </w:p>
    <w:p w14:paraId="3DC34382" w14:textId="118761A8" w:rsidR="0035508B" w:rsidRPr="00B66934" w:rsidRDefault="00975C0E" w:rsidP="00B9439E">
      <w:pPr>
        <w:autoSpaceDE w:val="0"/>
        <w:autoSpaceDN w:val="0"/>
        <w:adjustRightInd w:val="0"/>
        <w:spacing w:after="0" w:line="240" w:lineRule="auto"/>
        <w:jc w:val="center"/>
        <w:rPr>
          <w:rFonts w:ascii="Times New Roman" w:hAnsi="Times New Roman"/>
          <w:b/>
          <w:bCs/>
          <w:i/>
          <w:iCs/>
          <w:lang w:val="en-US"/>
        </w:rPr>
      </w:pPr>
      <w:r w:rsidRPr="00B66934">
        <w:rPr>
          <w:rFonts w:ascii="Times New Roman" w:hAnsi="Times New Roman"/>
          <w:b/>
          <w:bCs/>
          <w:i/>
          <w:iCs/>
          <w:lang w:val="en-US"/>
        </w:rPr>
        <w:t>“</w:t>
      </w:r>
      <w:r w:rsidRPr="00B66934">
        <w:rPr>
          <w:rFonts w:ascii="Times New Roman" w:hAnsi="Times New Roman"/>
          <w:b/>
          <w:bCs/>
          <w:i/>
          <w:iCs/>
        </w:rPr>
        <w:t xml:space="preserve">Achiziție </w:t>
      </w:r>
      <w:r w:rsidR="00271AC7" w:rsidRPr="00B66934">
        <w:rPr>
          <w:rFonts w:ascii="Times New Roman" w:hAnsi="Times New Roman"/>
          <w:b/>
          <w:bCs/>
          <w:i/>
          <w:iCs/>
        </w:rPr>
        <w:t>sistem videoconferinţă</w:t>
      </w:r>
      <w:r w:rsidR="00271AC7" w:rsidRPr="00B66934">
        <w:rPr>
          <w:rFonts w:ascii="Times New Roman" w:hAnsi="Times New Roman"/>
          <w:b/>
          <w:bCs/>
          <w:i/>
          <w:iCs/>
          <w:lang w:val="en-US"/>
        </w:rPr>
        <w:t>”</w:t>
      </w:r>
      <w:r w:rsidR="00B9439E" w:rsidRPr="00B66934">
        <w:rPr>
          <w:rFonts w:ascii="Times New Roman" w:hAnsi="Times New Roman"/>
          <w:b/>
          <w:bCs/>
          <w:i/>
          <w:iCs/>
          <w:lang w:val="en-US"/>
        </w:rPr>
        <w:t xml:space="preserve"> </w:t>
      </w:r>
    </w:p>
    <w:p w14:paraId="605A8529" w14:textId="77777777" w:rsidR="00271AC7" w:rsidRDefault="00271AC7" w:rsidP="0035508B">
      <w:pPr>
        <w:spacing w:after="0" w:line="240" w:lineRule="auto"/>
        <w:jc w:val="both"/>
        <w:rPr>
          <w:rFonts w:ascii="Times New Roman" w:eastAsiaTheme="minorHAnsi" w:hAnsi="Times New Roman"/>
          <w:color w:val="000000"/>
          <w:lang w:val="en-US"/>
        </w:rPr>
      </w:pPr>
    </w:p>
    <w:p w14:paraId="664BFFC1" w14:textId="77777777" w:rsidR="003F446F" w:rsidRPr="00B66934" w:rsidRDefault="003F446F" w:rsidP="0035508B">
      <w:pPr>
        <w:spacing w:after="0" w:line="240" w:lineRule="auto"/>
        <w:jc w:val="both"/>
        <w:rPr>
          <w:rFonts w:ascii="Times New Roman" w:eastAsiaTheme="minorHAnsi" w:hAnsi="Times New Roman"/>
          <w:color w:val="000000"/>
          <w:lang w:val="en-US"/>
        </w:rPr>
      </w:pPr>
    </w:p>
    <w:p w14:paraId="635677DD" w14:textId="77777777" w:rsidR="00CA6155" w:rsidRPr="00B66934" w:rsidRDefault="00CA6155" w:rsidP="00933368">
      <w:pPr>
        <w:spacing w:after="0" w:line="240" w:lineRule="auto"/>
        <w:jc w:val="center"/>
        <w:rPr>
          <w:rFonts w:ascii="Times New Roman" w:hAnsi="Times New Roman"/>
          <w:b/>
          <w:lang w:val="it-IT"/>
        </w:rPr>
      </w:pPr>
    </w:p>
    <w:tbl>
      <w:tblPr>
        <w:tblStyle w:val="Tabelgril1"/>
        <w:tblW w:w="14742" w:type="dxa"/>
        <w:tblInd w:w="-5" w:type="dxa"/>
        <w:tblLayout w:type="fixed"/>
        <w:tblLook w:val="04A0" w:firstRow="1" w:lastRow="0" w:firstColumn="1" w:lastColumn="0" w:noHBand="0" w:noVBand="1"/>
      </w:tblPr>
      <w:tblGrid>
        <w:gridCol w:w="2268"/>
        <w:gridCol w:w="5103"/>
        <w:gridCol w:w="7371"/>
      </w:tblGrid>
      <w:tr w:rsidR="0035508B" w:rsidRPr="00B66934" w14:paraId="383DB91A" w14:textId="77777777" w:rsidTr="0035508B">
        <w:tc>
          <w:tcPr>
            <w:tcW w:w="7371" w:type="dxa"/>
            <w:gridSpan w:val="2"/>
          </w:tcPr>
          <w:p w14:paraId="074139DF" w14:textId="77777777" w:rsidR="0035508B" w:rsidRPr="00B66934" w:rsidRDefault="0035508B" w:rsidP="00147484">
            <w:pPr>
              <w:spacing w:after="0"/>
              <w:jc w:val="center"/>
              <w:rPr>
                <w:rFonts w:ascii="Times New Roman" w:eastAsia="Lucida Sans Unicode" w:hAnsi="Times New Roman"/>
                <w:b/>
                <w:bCs/>
                <w:kern w:val="1"/>
                <w:lang w:eastAsia="ar-SA"/>
              </w:rPr>
            </w:pPr>
          </w:p>
          <w:p w14:paraId="6C55D8A8" w14:textId="68F6ED3F" w:rsidR="0035508B" w:rsidRPr="00B66934" w:rsidRDefault="0035508B" w:rsidP="00147484">
            <w:pPr>
              <w:spacing w:after="0"/>
              <w:rPr>
                <w:rFonts w:ascii="Times New Roman" w:eastAsia="Times New Roman" w:hAnsi="Times New Roman"/>
                <w:b/>
                <w:kern w:val="1"/>
                <w:lang w:bidi="en-US"/>
              </w:rPr>
            </w:pPr>
            <w:r w:rsidRPr="00B66934">
              <w:rPr>
                <w:rFonts w:ascii="Times New Roman" w:eastAsia="Lucida Sans Unicode" w:hAnsi="Times New Roman"/>
                <w:b/>
                <w:bCs/>
                <w:kern w:val="1"/>
                <w:lang w:eastAsia="ar-SA"/>
              </w:rPr>
              <w:t>CERINTE CAIET DE SARCINI</w:t>
            </w:r>
            <w:r w:rsidR="00C469F4" w:rsidRPr="00B66934">
              <w:rPr>
                <w:rFonts w:ascii="Times New Roman" w:eastAsia="Lucida Sans Unicode" w:hAnsi="Times New Roman"/>
                <w:b/>
                <w:bCs/>
                <w:kern w:val="1"/>
                <w:lang w:eastAsia="ar-SA"/>
              </w:rPr>
              <w:t xml:space="preserve"> SI ANEXA 1/CAIET DE SARCINI</w:t>
            </w:r>
          </w:p>
        </w:tc>
        <w:tc>
          <w:tcPr>
            <w:tcW w:w="7371" w:type="dxa"/>
          </w:tcPr>
          <w:p w14:paraId="34658B29" w14:textId="77777777" w:rsidR="004F6769" w:rsidRPr="00B66934" w:rsidRDefault="004F6769" w:rsidP="00147484">
            <w:pPr>
              <w:spacing w:after="0"/>
              <w:jc w:val="center"/>
              <w:rPr>
                <w:rFonts w:ascii="Times New Roman" w:eastAsia="Times New Roman" w:hAnsi="Times New Roman"/>
                <w:b/>
                <w:kern w:val="1"/>
                <w:lang w:bidi="en-US"/>
              </w:rPr>
            </w:pPr>
            <w:r w:rsidRPr="00B66934">
              <w:rPr>
                <w:rFonts w:ascii="Times New Roman" w:eastAsia="Times New Roman" w:hAnsi="Times New Roman"/>
                <w:b/>
                <w:kern w:val="1"/>
                <w:lang w:bidi="en-US"/>
              </w:rPr>
              <w:t xml:space="preserve">CONFORMITATE </w:t>
            </w:r>
          </w:p>
          <w:p w14:paraId="36986D8D" w14:textId="77777777" w:rsidR="004F6769" w:rsidRPr="00B66934" w:rsidRDefault="0035508B" w:rsidP="004F6769">
            <w:pPr>
              <w:spacing w:after="0"/>
              <w:jc w:val="center"/>
              <w:rPr>
                <w:rFonts w:ascii="Times New Roman" w:eastAsia="Times New Roman" w:hAnsi="Times New Roman"/>
                <w:b/>
                <w:kern w:val="1"/>
                <w:lang w:bidi="en-US"/>
              </w:rPr>
            </w:pPr>
            <w:r w:rsidRPr="00B66934">
              <w:rPr>
                <w:rFonts w:ascii="Times New Roman" w:eastAsia="Times New Roman" w:hAnsi="Times New Roman"/>
                <w:b/>
                <w:kern w:val="1"/>
                <w:lang w:bidi="en-US"/>
              </w:rPr>
              <w:t>Mod de îndeplinire cerinţe conform caiet de sarcini</w:t>
            </w:r>
          </w:p>
          <w:p w14:paraId="10AF82E8" w14:textId="77777777" w:rsidR="004F6769" w:rsidRPr="00B66934" w:rsidRDefault="004F6769" w:rsidP="004F6769">
            <w:pPr>
              <w:spacing w:after="0"/>
              <w:jc w:val="center"/>
              <w:rPr>
                <w:rFonts w:ascii="Times New Roman" w:eastAsia="Times New Roman" w:hAnsi="Times New Roman"/>
                <w:b/>
                <w:kern w:val="1"/>
                <w:lang w:bidi="en-US"/>
              </w:rPr>
            </w:pPr>
          </w:p>
        </w:tc>
      </w:tr>
      <w:tr w:rsidR="0035508B" w:rsidRPr="00B66934" w14:paraId="005DF844" w14:textId="77777777" w:rsidTr="0035508B">
        <w:tc>
          <w:tcPr>
            <w:tcW w:w="7371" w:type="dxa"/>
            <w:gridSpan w:val="2"/>
          </w:tcPr>
          <w:p w14:paraId="32F2E47A" w14:textId="77777777" w:rsidR="0035508B" w:rsidRPr="00B66934" w:rsidRDefault="0035508B" w:rsidP="00147484">
            <w:pPr>
              <w:spacing w:after="0"/>
              <w:jc w:val="center"/>
              <w:rPr>
                <w:rFonts w:ascii="Times New Roman" w:eastAsia="Lucida Sans Unicode" w:hAnsi="Times New Roman"/>
                <w:b/>
                <w:bCs/>
                <w:kern w:val="1"/>
                <w:lang w:eastAsia="ar-SA"/>
              </w:rPr>
            </w:pPr>
            <w:r w:rsidRPr="00B66934">
              <w:rPr>
                <w:rFonts w:ascii="Times New Roman" w:eastAsia="Lucida Sans Unicode" w:hAnsi="Times New Roman"/>
                <w:b/>
                <w:bCs/>
                <w:kern w:val="1"/>
                <w:lang w:eastAsia="ar-SA"/>
              </w:rPr>
              <w:t>1</w:t>
            </w:r>
          </w:p>
        </w:tc>
        <w:tc>
          <w:tcPr>
            <w:tcW w:w="7371" w:type="dxa"/>
          </w:tcPr>
          <w:p w14:paraId="2B33E17B" w14:textId="77777777" w:rsidR="0035508B" w:rsidRPr="00B66934" w:rsidRDefault="0035508B" w:rsidP="00147484">
            <w:pPr>
              <w:spacing w:after="0"/>
              <w:jc w:val="center"/>
              <w:rPr>
                <w:rFonts w:ascii="Times New Roman" w:eastAsia="Times New Roman" w:hAnsi="Times New Roman"/>
                <w:b/>
                <w:kern w:val="1"/>
                <w:lang w:bidi="en-US"/>
              </w:rPr>
            </w:pPr>
            <w:r w:rsidRPr="00B66934">
              <w:rPr>
                <w:rFonts w:ascii="Times New Roman" w:eastAsia="Times New Roman" w:hAnsi="Times New Roman"/>
                <w:b/>
                <w:kern w:val="1"/>
                <w:lang w:bidi="en-US"/>
              </w:rPr>
              <w:t>2</w:t>
            </w:r>
          </w:p>
        </w:tc>
      </w:tr>
      <w:tr w:rsidR="0035508B" w:rsidRPr="00B66934" w14:paraId="485D5BBB" w14:textId="77777777" w:rsidTr="0035508B">
        <w:tc>
          <w:tcPr>
            <w:tcW w:w="7371" w:type="dxa"/>
            <w:gridSpan w:val="2"/>
          </w:tcPr>
          <w:p w14:paraId="728264E5" w14:textId="77777777" w:rsidR="00271AC7" w:rsidRPr="00B66934" w:rsidRDefault="00271AC7" w:rsidP="00271AC7">
            <w:pPr>
              <w:tabs>
                <w:tab w:val="left" w:pos="176"/>
                <w:tab w:val="left" w:pos="372"/>
              </w:tabs>
              <w:suppressAutoHyphens/>
              <w:spacing w:after="4" w:line="216" w:lineRule="auto"/>
              <w:jc w:val="both"/>
              <w:rPr>
                <w:rFonts w:ascii="Times New Roman" w:hAnsi="Times New Roman"/>
                <w:b/>
                <w:color w:val="00000A"/>
                <w:kern w:val="1"/>
                <w:lang w:eastAsia="ar-SA"/>
              </w:rPr>
            </w:pPr>
            <w:r w:rsidRPr="00B66934">
              <w:rPr>
                <w:rFonts w:ascii="Times New Roman" w:hAnsi="Times New Roman"/>
                <w:b/>
                <w:color w:val="00000A"/>
                <w:kern w:val="1"/>
                <w:lang w:eastAsia="ar-SA"/>
              </w:rPr>
              <w:t>3.4</w:t>
            </w:r>
            <w:r w:rsidRPr="00B66934">
              <w:rPr>
                <w:rFonts w:ascii="Times New Roman" w:hAnsi="Times New Roman"/>
                <w:b/>
                <w:color w:val="00000A"/>
                <w:kern w:val="1"/>
                <w:lang w:eastAsia="ar-SA"/>
              </w:rPr>
              <w:tab/>
              <w:t>Produsele solicitate și operațiunile cu titlu accesoriu necesar a fi realizate</w:t>
            </w:r>
          </w:p>
          <w:p w14:paraId="0F659F7A" w14:textId="77777777" w:rsidR="00271AC7" w:rsidRPr="00B66934" w:rsidRDefault="00271AC7" w:rsidP="003F446F">
            <w:pPr>
              <w:tabs>
                <w:tab w:val="left" w:pos="447"/>
              </w:tabs>
              <w:suppressAutoHyphens/>
              <w:spacing w:before="240" w:after="4" w:line="276" w:lineRule="auto"/>
              <w:jc w:val="both"/>
              <w:rPr>
                <w:rFonts w:ascii="Times New Roman" w:hAnsi="Times New Roman"/>
                <w:color w:val="00000A"/>
                <w:kern w:val="1"/>
                <w:lang w:eastAsia="ar-SA"/>
              </w:rPr>
            </w:pPr>
            <w:r w:rsidRPr="00B66934">
              <w:rPr>
                <w:rFonts w:ascii="Times New Roman" w:hAnsi="Times New Roman"/>
                <w:color w:val="00000A"/>
                <w:kern w:val="1"/>
                <w:lang w:eastAsia="ar-SA"/>
              </w:rPr>
              <w:t>-</w:t>
            </w:r>
            <w:r w:rsidRPr="00B66934">
              <w:rPr>
                <w:rFonts w:ascii="Times New Roman" w:hAnsi="Times New Roman"/>
                <w:color w:val="00000A"/>
                <w:kern w:val="1"/>
                <w:lang w:eastAsia="ar-SA"/>
              </w:rPr>
              <w:tab/>
              <w:t>sistem complet videoconferință: camera duală cu zoom optic/hibrid și recunoaștere vorbitor, microfoane și difuzoare integrate, panou de comandă/telecomandă, compatibilitate cu platforme de videoconferinta: Zoom, Cisco Webex, Google Meet, Skype, ș.a., suport wi-fi și bluetooth – 1 buc</w:t>
            </w:r>
          </w:p>
          <w:p w14:paraId="48A3CF94" w14:textId="77777777" w:rsidR="00271AC7" w:rsidRPr="00B66934" w:rsidRDefault="00271AC7" w:rsidP="00271AC7">
            <w:pPr>
              <w:tabs>
                <w:tab w:val="left" w:pos="447"/>
              </w:tabs>
              <w:suppressAutoHyphens/>
              <w:spacing w:before="240" w:after="4" w:line="276" w:lineRule="auto"/>
              <w:jc w:val="both"/>
              <w:rPr>
                <w:rFonts w:ascii="Times New Roman" w:hAnsi="Times New Roman"/>
                <w:color w:val="00000A"/>
                <w:kern w:val="1"/>
                <w:lang w:eastAsia="ar-SA"/>
              </w:rPr>
            </w:pPr>
            <w:r w:rsidRPr="00B66934">
              <w:rPr>
                <w:rFonts w:ascii="Times New Roman" w:hAnsi="Times New Roman"/>
                <w:color w:val="00000A"/>
                <w:kern w:val="1"/>
                <w:lang w:eastAsia="ar-SA"/>
              </w:rPr>
              <w:t>-</w:t>
            </w:r>
            <w:r w:rsidRPr="00B66934">
              <w:rPr>
                <w:rFonts w:ascii="Times New Roman" w:hAnsi="Times New Roman"/>
                <w:color w:val="00000A"/>
                <w:kern w:val="1"/>
                <w:lang w:eastAsia="ar-SA"/>
              </w:rPr>
              <w:tab/>
            </w:r>
            <w:proofErr w:type="gramStart"/>
            <w:r w:rsidRPr="00B66934">
              <w:rPr>
                <w:rFonts w:ascii="Times New Roman" w:hAnsi="Times New Roman"/>
                <w:color w:val="00000A"/>
                <w:kern w:val="1"/>
                <w:lang w:eastAsia="ar-SA"/>
              </w:rPr>
              <w:t>monitor</w:t>
            </w:r>
            <w:proofErr w:type="gramEnd"/>
            <w:r w:rsidRPr="00B66934">
              <w:rPr>
                <w:rFonts w:ascii="Times New Roman" w:hAnsi="Times New Roman"/>
                <w:color w:val="00000A"/>
                <w:kern w:val="1"/>
                <w:lang w:eastAsia="ar-SA"/>
              </w:rPr>
              <w:t xml:space="preserve"> display touch: dimensiune min. 165cm, tehnologie IPS, multi touch, conectivitate HDMI – 1 buc.</w:t>
            </w:r>
          </w:p>
          <w:p w14:paraId="4F5F4CD0" w14:textId="77777777" w:rsidR="00271AC7" w:rsidRPr="00B66934" w:rsidRDefault="00271AC7" w:rsidP="00271AC7">
            <w:pPr>
              <w:tabs>
                <w:tab w:val="left" w:pos="447"/>
              </w:tabs>
              <w:suppressAutoHyphens/>
              <w:spacing w:before="240" w:after="4" w:line="276" w:lineRule="auto"/>
              <w:jc w:val="both"/>
              <w:rPr>
                <w:rFonts w:ascii="Times New Roman" w:hAnsi="Times New Roman"/>
                <w:color w:val="00000A"/>
                <w:kern w:val="1"/>
                <w:lang w:eastAsia="ar-SA"/>
              </w:rPr>
            </w:pPr>
            <w:r w:rsidRPr="00B66934">
              <w:rPr>
                <w:rFonts w:ascii="Times New Roman" w:hAnsi="Times New Roman"/>
                <w:color w:val="00000A"/>
                <w:kern w:val="1"/>
                <w:lang w:eastAsia="ar-SA"/>
              </w:rPr>
              <w:t>-</w:t>
            </w:r>
            <w:r w:rsidRPr="00B66934">
              <w:rPr>
                <w:rFonts w:ascii="Times New Roman" w:hAnsi="Times New Roman"/>
                <w:color w:val="00000A"/>
                <w:kern w:val="1"/>
                <w:lang w:eastAsia="ar-SA"/>
              </w:rPr>
              <w:tab/>
            </w:r>
            <w:proofErr w:type="gramStart"/>
            <w:r w:rsidRPr="00B66934">
              <w:rPr>
                <w:rFonts w:ascii="Times New Roman" w:hAnsi="Times New Roman"/>
                <w:color w:val="00000A"/>
                <w:kern w:val="1"/>
                <w:lang w:eastAsia="ar-SA"/>
              </w:rPr>
              <w:t>monitor</w:t>
            </w:r>
            <w:proofErr w:type="gramEnd"/>
            <w:r w:rsidRPr="00B66934">
              <w:rPr>
                <w:rFonts w:ascii="Times New Roman" w:hAnsi="Times New Roman"/>
                <w:color w:val="00000A"/>
                <w:kern w:val="1"/>
                <w:lang w:eastAsia="ar-SA"/>
              </w:rPr>
              <w:t xml:space="preserve"> display non touch: dimensiune min. 165cm, conectivitate HDMI – 1 buc.</w:t>
            </w:r>
          </w:p>
          <w:p w14:paraId="16129E8F" w14:textId="77777777" w:rsidR="00271AC7" w:rsidRPr="00B66934" w:rsidRDefault="00271AC7" w:rsidP="00271AC7">
            <w:pPr>
              <w:tabs>
                <w:tab w:val="left" w:pos="447"/>
              </w:tabs>
              <w:suppressAutoHyphens/>
              <w:spacing w:after="4" w:line="276" w:lineRule="auto"/>
              <w:jc w:val="both"/>
              <w:rPr>
                <w:rFonts w:ascii="Times New Roman" w:hAnsi="Times New Roman"/>
                <w:color w:val="00000A"/>
                <w:kern w:val="1"/>
                <w:lang w:eastAsia="ar-SA"/>
              </w:rPr>
            </w:pPr>
            <w:r w:rsidRPr="00B66934">
              <w:rPr>
                <w:rFonts w:ascii="Times New Roman" w:hAnsi="Times New Roman"/>
                <w:color w:val="00000A"/>
                <w:kern w:val="1"/>
                <w:lang w:eastAsia="ar-SA"/>
              </w:rPr>
              <w:t>-</w:t>
            </w:r>
            <w:r w:rsidRPr="00B66934">
              <w:rPr>
                <w:rFonts w:ascii="Times New Roman" w:hAnsi="Times New Roman"/>
                <w:color w:val="00000A"/>
                <w:kern w:val="1"/>
                <w:lang w:eastAsia="ar-SA"/>
              </w:rPr>
              <w:tab/>
              <w:t xml:space="preserve">1 buc. </w:t>
            </w:r>
            <w:proofErr w:type="gramStart"/>
            <w:r w:rsidRPr="00B66934">
              <w:rPr>
                <w:rFonts w:ascii="Times New Roman" w:hAnsi="Times New Roman"/>
                <w:color w:val="00000A"/>
                <w:kern w:val="1"/>
                <w:lang w:eastAsia="ar-SA"/>
              </w:rPr>
              <w:t>stand</w:t>
            </w:r>
            <w:proofErr w:type="gramEnd"/>
            <w:r w:rsidRPr="00B66934">
              <w:rPr>
                <w:rFonts w:ascii="Times New Roman" w:hAnsi="Times New Roman"/>
                <w:color w:val="00000A"/>
                <w:kern w:val="1"/>
                <w:lang w:eastAsia="ar-SA"/>
              </w:rPr>
              <w:t xml:space="preserve"> dublu pentru monitoare (spate în spate) sau 2 buc. stand simplu</w:t>
            </w:r>
          </w:p>
          <w:p w14:paraId="1E9ED020" w14:textId="77777777" w:rsidR="00057EF7" w:rsidRDefault="00271AC7" w:rsidP="00271AC7">
            <w:pPr>
              <w:tabs>
                <w:tab w:val="left" w:pos="447"/>
              </w:tabs>
              <w:suppressAutoHyphens/>
              <w:spacing w:before="240" w:after="4" w:line="276" w:lineRule="auto"/>
              <w:jc w:val="both"/>
              <w:rPr>
                <w:rFonts w:ascii="Times New Roman" w:hAnsi="Times New Roman"/>
                <w:color w:val="00000A"/>
                <w:kern w:val="1"/>
                <w:lang w:eastAsia="ar-SA"/>
              </w:rPr>
            </w:pPr>
            <w:r w:rsidRPr="00B66934">
              <w:rPr>
                <w:rFonts w:ascii="Times New Roman" w:hAnsi="Times New Roman"/>
                <w:color w:val="00000A"/>
                <w:kern w:val="1"/>
                <w:lang w:eastAsia="ar-SA"/>
              </w:rPr>
              <w:t>-</w:t>
            </w:r>
            <w:r w:rsidRPr="00B66934">
              <w:rPr>
                <w:rFonts w:ascii="Times New Roman" w:hAnsi="Times New Roman"/>
                <w:color w:val="00000A"/>
                <w:kern w:val="1"/>
                <w:lang w:eastAsia="ar-SA"/>
              </w:rPr>
              <w:tab/>
              <w:t>instalare și punere în funcțiune</w:t>
            </w:r>
          </w:p>
          <w:p w14:paraId="647C5525" w14:textId="63598301" w:rsidR="003F446F" w:rsidRPr="00B66934" w:rsidRDefault="003F446F" w:rsidP="003F446F">
            <w:pPr>
              <w:tabs>
                <w:tab w:val="left" w:pos="447"/>
              </w:tabs>
              <w:suppressAutoHyphens/>
              <w:spacing w:after="4" w:line="276" w:lineRule="auto"/>
              <w:jc w:val="both"/>
              <w:rPr>
                <w:rFonts w:ascii="Times New Roman" w:hAnsi="Times New Roman"/>
                <w:color w:val="00000A"/>
                <w:kern w:val="1"/>
                <w:lang w:eastAsia="ar-SA"/>
              </w:rPr>
            </w:pPr>
          </w:p>
        </w:tc>
        <w:tc>
          <w:tcPr>
            <w:tcW w:w="7371" w:type="dxa"/>
          </w:tcPr>
          <w:p w14:paraId="10DB4E73" w14:textId="77777777" w:rsidR="0035508B" w:rsidRPr="00B66934" w:rsidRDefault="0035508B" w:rsidP="00147484">
            <w:pPr>
              <w:spacing w:after="0"/>
              <w:jc w:val="center"/>
              <w:rPr>
                <w:rFonts w:ascii="Times New Roman" w:eastAsia="Times New Roman" w:hAnsi="Times New Roman"/>
                <w:b/>
                <w:kern w:val="1"/>
                <w:lang w:bidi="en-US"/>
              </w:rPr>
            </w:pPr>
          </w:p>
        </w:tc>
      </w:tr>
      <w:tr w:rsidR="0035508B" w:rsidRPr="00B66934" w14:paraId="06891750" w14:textId="77777777" w:rsidTr="0035508B">
        <w:tc>
          <w:tcPr>
            <w:tcW w:w="7371" w:type="dxa"/>
            <w:gridSpan w:val="2"/>
          </w:tcPr>
          <w:p w14:paraId="103D2DA2" w14:textId="77777777" w:rsidR="00271AC7" w:rsidRPr="00B66934" w:rsidRDefault="00271AC7" w:rsidP="00271AC7">
            <w:pPr>
              <w:numPr>
                <w:ilvl w:val="2"/>
                <w:numId w:val="36"/>
              </w:numPr>
              <w:tabs>
                <w:tab w:val="left" w:pos="284"/>
              </w:tabs>
              <w:suppressAutoHyphens/>
              <w:jc w:val="both"/>
              <w:rPr>
                <w:rFonts w:ascii="Times New Roman" w:eastAsia="SimSun" w:hAnsi="Times New Roman"/>
                <w:b/>
              </w:rPr>
            </w:pPr>
            <w:r w:rsidRPr="00B66934">
              <w:rPr>
                <w:rFonts w:ascii="Times New Roman" w:hAnsi="Times New Roman"/>
                <w:b/>
              </w:rPr>
              <w:t>Produse solicitate</w:t>
            </w:r>
          </w:p>
          <w:p w14:paraId="160C5FEB" w14:textId="77777777" w:rsidR="00271AC7" w:rsidRPr="00B66934" w:rsidRDefault="00271AC7" w:rsidP="00271AC7">
            <w:pPr>
              <w:numPr>
                <w:ilvl w:val="2"/>
                <w:numId w:val="37"/>
              </w:numPr>
              <w:suppressAutoHyphens/>
              <w:ind w:left="720" w:hanging="294"/>
              <w:rPr>
                <w:rFonts w:ascii="Times New Roman" w:hAnsi="Times New Roman"/>
                <w:b/>
              </w:rPr>
            </w:pPr>
            <w:r w:rsidRPr="00B66934">
              <w:rPr>
                <w:rFonts w:ascii="Times New Roman" w:hAnsi="Times New Roman"/>
                <w:b/>
              </w:rPr>
              <w:t>3.4.1.1 Sistem complet videoconferință, conform pct. 3.4.</w:t>
            </w:r>
          </w:p>
          <w:p w14:paraId="1392B53D" w14:textId="77777777" w:rsidR="00271AC7" w:rsidRPr="00B66934" w:rsidRDefault="00271AC7" w:rsidP="00DB09DA">
            <w:pPr>
              <w:suppressAutoHyphens/>
              <w:spacing w:after="4" w:line="216" w:lineRule="auto"/>
              <w:jc w:val="both"/>
              <w:rPr>
                <w:rFonts w:ascii="Times New Roman" w:hAnsi="Times New Roman"/>
                <w:b/>
                <w:iCs/>
              </w:rPr>
            </w:pPr>
          </w:p>
          <w:p w14:paraId="73C87975" w14:textId="3C73FBD0" w:rsidR="00271AC7" w:rsidRPr="00B66934" w:rsidRDefault="00271AC7" w:rsidP="00DB09DA">
            <w:pPr>
              <w:suppressAutoHyphens/>
              <w:spacing w:after="4" w:line="216" w:lineRule="auto"/>
              <w:jc w:val="both"/>
              <w:rPr>
                <w:rFonts w:ascii="Times New Roman" w:hAnsi="Times New Roman"/>
                <w:b/>
                <w:iCs/>
              </w:rPr>
            </w:pPr>
            <w:r w:rsidRPr="00B66934">
              <w:rPr>
                <w:rFonts w:ascii="Times New Roman" w:hAnsi="Times New Roman"/>
                <w:b/>
                <w:iCs/>
              </w:rPr>
              <w:t>Cantitate: 1 buc.</w:t>
            </w:r>
          </w:p>
          <w:p w14:paraId="6D558220" w14:textId="77777777" w:rsidR="00271AC7" w:rsidRPr="00B66934" w:rsidRDefault="00271AC7" w:rsidP="00DB09DA">
            <w:pPr>
              <w:suppressAutoHyphens/>
              <w:spacing w:after="4" w:line="216" w:lineRule="auto"/>
              <w:jc w:val="both"/>
              <w:rPr>
                <w:rFonts w:ascii="Times New Roman" w:hAnsi="Times New Roman"/>
                <w:b/>
                <w:iCs/>
              </w:rPr>
            </w:pPr>
          </w:p>
          <w:p w14:paraId="52E67925" w14:textId="2E1AA57F" w:rsidR="00B9439E" w:rsidRPr="00B66934" w:rsidRDefault="00B9439E" w:rsidP="00DB09DA">
            <w:pPr>
              <w:suppressAutoHyphens/>
              <w:spacing w:after="4" w:line="216" w:lineRule="auto"/>
              <w:jc w:val="both"/>
              <w:rPr>
                <w:rFonts w:ascii="Times New Roman" w:hAnsi="Times New Roman"/>
                <w:b/>
                <w:iCs/>
              </w:rPr>
            </w:pPr>
            <w:r w:rsidRPr="00B66934">
              <w:rPr>
                <w:rFonts w:ascii="Times New Roman" w:hAnsi="Times New Roman"/>
                <w:b/>
                <w:iCs/>
              </w:rPr>
              <w:lastRenderedPageBreak/>
              <w:t>Loc de livrare:</w:t>
            </w:r>
          </w:p>
          <w:p w14:paraId="2AAD3536" w14:textId="5641EA74" w:rsidR="00B9439E" w:rsidRPr="00B66934" w:rsidRDefault="00271AC7" w:rsidP="00DB09DA">
            <w:pPr>
              <w:suppressAutoHyphens/>
              <w:spacing w:after="4" w:line="216" w:lineRule="auto"/>
              <w:jc w:val="both"/>
              <w:rPr>
                <w:rFonts w:ascii="Times New Roman" w:hAnsi="Times New Roman"/>
                <w:iCs/>
              </w:rPr>
            </w:pPr>
            <w:r w:rsidRPr="00B66934">
              <w:rPr>
                <w:rFonts w:ascii="Times New Roman" w:hAnsi="Times New Roman"/>
                <w:iCs/>
              </w:rPr>
              <w:t>Primaria Municipiului Craiova, Centru Multifuncțional, Strada Târgului nr.26</w:t>
            </w:r>
          </w:p>
          <w:p w14:paraId="39CC4A91" w14:textId="77777777" w:rsidR="00271AC7" w:rsidRPr="00B66934" w:rsidRDefault="00271AC7" w:rsidP="00DB09DA">
            <w:pPr>
              <w:suppressAutoHyphens/>
              <w:spacing w:after="4" w:line="216" w:lineRule="auto"/>
              <w:jc w:val="both"/>
              <w:rPr>
                <w:rFonts w:ascii="Times New Roman" w:hAnsi="Times New Roman"/>
                <w:b/>
                <w:iCs/>
              </w:rPr>
            </w:pPr>
          </w:p>
          <w:p w14:paraId="40232538" w14:textId="1B731B7B" w:rsidR="0005462C" w:rsidRPr="00B66934" w:rsidRDefault="00B9439E" w:rsidP="00DB09DA">
            <w:pPr>
              <w:suppressAutoHyphens/>
              <w:spacing w:after="4" w:line="216" w:lineRule="auto"/>
              <w:jc w:val="both"/>
              <w:rPr>
                <w:rFonts w:ascii="Times New Roman" w:hAnsi="Times New Roman"/>
                <w:b/>
                <w:iCs/>
              </w:rPr>
            </w:pPr>
            <w:r w:rsidRPr="00B66934">
              <w:rPr>
                <w:rFonts w:ascii="Times New Roman" w:hAnsi="Times New Roman"/>
                <w:b/>
                <w:iCs/>
              </w:rPr>
              <w:t>Data de livrare solicitata:</w:t>
            </w:r>
            <w:r w:rsidR="00271AC7" w:rsidRPr="00B66934">
              <w:rPr>
                <w:rFonts w:ascii="Times New Roman" w:hAnsi="Times New Roman"/>
                <w:b/>
                <w:iCs/>
              </w:rPr>
              <w:t xml:space="preserve"> </w:t>
            </w:r>
            <w:r w:rsidR="00271AC7" w:rsidRPr="00B66934">
              <w:rPr>
                <w:rFonts w:ascii="Times New Roman" w:hAnsi="Times New Roman"/>
                <w:iCs/>
              </w:rPr>
              <w:t>30 de zile de la data comenzii</w:t>
            </w:r>
          </w:p>
          <w:p w14:paraId="0C71CC8F" w14:textId="416F5A95" w:rsidR="006B6255" w:rsidRPr="00B66934" w:rsidRDefault="006B6255" w:rsidP="00C469F4">
            <w:pPr>
              <w:spacing w:after="0"/>
              <w:jc w:val="both"/>
              <w:rPr>
                <w:rFonts w:ascii="Times New Roman" w:hAnsi="Times New Roman"/>
              </w:rPr>
            </w:pPr>
          </w:p>
        </w:tc>
        <w:tc>
          <w:tcPr>
            <w:tcW w:w="7371" w:type="dxa"/>
          </w:tcPr>
          <w:p w14:paraId="04C14BE4" w14:textId="77777777" w:rsidR="0035508B" w:rsidRPr="00B66934" w:rsidRDefault="0035508B" w:rsidP="00147484">
            <w:pPr>
              <w:spacing w:after="0"/>
              <w:jc w:val="center"/>
              <w:rPr>
                <w:rFonts w:ascii="Times New Roman" w:eastAsia="Times New Roman" w:hAnsi="Times New Roman"/>
                <w:b/>
                <w:kern w:val="1"/>
                <w:lang w:bidi="en-US"/>
              </w:rPr>
            </w:pPr>
          </w:p>
        </w:tc>
      </w:tr>
      <w:tr w:rsidR="00271AC7" w:rsidRPr="00B66934" w14:paraId="7775D5F4" w14:textId="77777777" w:rsidTr="0035508B">
        <w:tc>
          <w:tcPr>
            <w:tcW w:w="7371" w:type="dxa"/>
            <w:gridSpan w:val="2"/>
          </w:tcPr>
          <w:p w14:paraId="2B034915" w14:textId="74805913" w:rsidR="00271AC7" w:rsidRPr="00B66934" w:rsidRDefault="00271AC7" w:rsidP="00C469F4">
            <w:pPr>
              <w:suppressAutoHyphens/>
              <w:spacing w:after="4" w:line="216" w:lineRule="auto"/>
              <w:jc w:val="both"/>
              <w:rPr>
                <w:rFonts w:ascii="Times New Roman" w:hAnsi="Times New Roman"/>
                <w:b/>
                <w:color w:val="00000A"/>
                <w:kern w:val="1"/>
                <w:lang w:eastAsia="ar-SA"/>
              </w:rPr>
            </w:pPr>
            <w:r w:rsidRPr="00B66934">
              <w:rPr>
                <w:rFonts w:ascii="Times New Roman" w:hAnsi="Times New Roman"/>
                <w:b/>
                <w:iCs/>
              </w:rPr>
              <w:t>Specificaţii tehnice SAU cerințe funcționale minime</w:t>
            </w:r>
            <w:r w:rsidR="00C469F4" w:rsidRPr="00B66934">
              <w:rPr>
                <w:rFonts w:ascii="Times New Roman" w:hAnsi="Times New Roman"/>
                <w:b/>
                <w:color w:val="00000A"/>
                <w:kern w:val="1"/>
                <w:lang w:eastAsia="ar-SA"/>
              </w:rPr>
              <w:t xml:space="preserve">: </w:t>
            </w:r>
          </w:p>
        </w:tc>
        <w:tc>
          <w:tcPr>
            <w:tcW w:w="7371" w:type="dxa"/>
          </w:tcPr>
          <w:p w14:paraId="3817787B" w14:textId="77777777" w:rsidR="00271AC7" w:rsidRPr="00B66934" w:rsidRDefault="00271AC7" w:rsidP="00147484">
            <w:pPr>
              <w:spacing w:after="0"/>
              <w:jc w:val="center"/>
              <w:rPr>
                <w:rFonts w:ascii="Times New Roman" w:eastAsia="Times New Roman" w:hAnsi="Times New Roman"/>
                <w:b/>
                <w:kern w:val="1"/>
                <w:lang w:bidi="en-US"/>
              </w:rPr>
            </w:pPr>
          </w:p>
        </w:tc>
      </w:tr>
      <w:tr w:rsidR="00271AC7" w:rsidRPr="00B66934" w14:paraId="4F488B9B" w14:textId="77777777" w:rsidTr="00C469F4">
        <w:tc>
          <w:tcPr>
            <w:tcW w:w="7371" w:type="dxa"/>
            <w:gridSpan w:val="2"/>
            <w:shd w:val="clear" w:color="auto" w:fill="BFBFBF" w:themeFill="background1" w:themeFillShade="BF"/>
          </w:tcPr>
          <w:p w14:paraId="25D020A8" w14:textId="7D1F339F" w:rsidR="00271AC7" w:rsidRPr="00B66934" w:rsidRDefault="001E3DC8" w:rsidP="00271AC7">
            <w:pPr>
              <w:suppressAutoHyphens/>
              <w:spacing w:after="4" w:line="216" w:lineRule="auto"/>
              <w:jc w:val="both"/>
              <w:rPr>
                <w:rFonts w:ascii="Times New Roman" w:hAnsi="Times New Roman"/>
                <w:b/>
                <w:iCs/>
              </w:rPr>
            </w:pPr>
            <w:r w:rsidRPr="00B66934">
              <w:rPr>
                <w:rFonts w:ascii="Times New Roman" w:hAnsi="Times New Roman"/>
                <w:b/>
                <w:iCs/>
              </w:rPr>
              <w:t>Sistem de camera</w:t>
            </w:r>
          </w:p>
        </w:tc>
        <w:tc>
          <w:tcPr>
            <w:tcW w:w="7371" w:type="dxa"/>
          </w:tcPr>
          <w:p w14:paraId="3C818142" w14:textId="77777777" w:rsidR="00271AC7" w:rsidRPr="00B66934" w:rsidRDefault="00271AC7" w:rsidP="00147484">
            <w:pPr>
              <w:spacing w:after="0"/>
              <w:jc w:val="center"/>
              <w:rPr>
                <w:rFonts w:ascii="Times New Roman" w:eastAsia="Times New Roman" w:hAnsi="Times New Roman"/>
                <w:b/>
                <w:kern w:val="1"/>
                <w:lang w:bidi="en-US"/>
              </w:rPr>
            </w:pPr>
          </w:p>
        </w:tc>
      </w:tr>
      <w:tr w:rsidR="001E3DC8" w:rsidRPr="00B66934" w14:paraId="408F24C5" w14:textId="77777777" w:rsidTr="001E3DC8">
        <w:tc>
          <w:tcPr>
            <w:tcW w:w="2268" w:type="dxa"/>
          </w:tcPr>
          <w:p w14:paraId="346E8F62" w14:textId="006C2D4C" w:rsidR="001E3DC8" w:rsidRPr="00B66934" w:rsidRDefault="001E3DC8" w:rsidP="00271AC7">
            <w:pPr>
              <w:suppressAutoHyphens/>
              <w:spacing w:after="4" w:line="216" w:lineRule="auto"/>
              <w:jc w:val="both"/>
              <w:rPr>
                <w:rFonts w:ascii="Times New Roman" w:hAnsi="Times New Roman"/>
                <w:b/>
                <w:iCs/>
              </w:rPr>
            </w:pPr>
            <w:r w:rsidRPr="00B66934">
              <w:rPr>
                <w:rFonts w:ascii="Times New Roman" w:hAnsi="Times New Roman"/>
                <w:b/>
                <w:iCs/>
              </w:rPr>
              <w:t>Componenta</w:t>
            </w:r>
          </w:p>
        </w:tc>
        <w:tc>
          <w:tcPr>
            <w:tcW w:w="5103" w:type="dxa"/>
          </w:tcPr>
          <w:p w14:paraId="5B33735A" w14:textId="4C1505A6" w:rsidR="001E3DC8" w:rsidRPr="00B66934" w:rsidRDefault="001E3DC8" w:rsidP="00271AC7">
            <w:pPr>
              <w:suppressAutoHyphens/>
              <w:spacing w:after="4" w:line="216" w:lineRule="auto"/>
              <w:jc w:val="both"/>
              <w:rPr>
                <w:rFonts w:ascii="Times New Roman" w:hAnsi="Times New Roman"/>
                <w:b/>
                <w:iCs/>
              </w:rPr>
            </w:pPr>
            <w:r w:rsidRPr="00B66934">
              <w:rPr>
                <w:rFonts w:ascii="Times New Roman" w:hAnsi="Times New Roman"/>
                <w:b/>
                <w:iCs/>
              </w:rPr>
              <w:t>Descriere</w:t>
            </w:r>
          </w:p>
        </w:tc>
        <w:tc>
          <w:tcPr>
            <w:tcW w:w="7371" w:type="dxa"/>
          </w:tcPr>
          <w:p w14:paraId="5FDD1C2F" w14:textId="77777777" w:rsidR="001E3DC8" w:rsidRPr="00B66934" w:rsidRDefault="001E3DC8" w:rsidP="00147484">
            <w:pPr>
              <w:spacing w:after="0"/>
              <w:jc w:val="center"/>
              <w:rPr>
                <w:rFonts w:ascii="Times New Roman" w:eastAsia="Times New Roman" w:hAnsi="Times New Roman"/>
                <w:b/>
                <w:kern w:val="1"/>
                <w:lang w:bidi="en-US"/>
              </w:rPr>
            </w:pPr>
          </w:p>
        </w:tc>
      </w:tr>
      <w:tr w:rsidR="001E3DC8" w:rsidRPr="00B66934" w14:paraId="0DCE5FCD" w14:textId="77777777" w:rsidTr="001E3DC8">
        <w:tc>
          <w:tcPr>
            <w:tcW w:w="2268" w:type="dxa"/>
            <w:tcBorders>
              <w:top w:val="single" w:sz="4" w:space="0" w:color="000000"/>
              <w:left w:val="single" w:sz="4" w:space="0" w:color="000000"/>
              <w:bottom w:val="single" w:sz="4" w:space="0" w:color="000000"/>
              <w:right w:val="single" w:sz="4" w:space="0" w:color="000000"/>
            </w:tcBorders>
          </w:tcPr>
          <w:p w14:paraId="44CF0A23" w14:textId="5C729F68"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Sistem de operare și platformă acceptată</w:t>
            </w:r>
          </w:p>
        </w:tc>
        <w:tc>
          <w:tcPr>
            <w:tcW w:w="5103" w:type="dxa"/>
            <w:tcBorders>
              <w:top w:val="single" w:sz="4" w:space="0" w:color="000000"/>
              <w:left w:val="single" w:sz="4" w:space="0" w:color="000000"/>
              <w:bottom w:val="single" w:sz="4" w:space="0" w:color="000000"/>
              <w:right w:val="single" w:sz="4" w:space="0" w:color="000000"/>
            </w:tcBorders>
          </w:tcPr>
          <w:p w14:paraId="345A3B63" w14:textId="77777777" w:rsidR="001E3DC8" w:rsidRPr="00B66934" w:rsidRDefault="001E3DC8" w:rsidP="001E3DC8">
            <w:pPr>
              <w:spacing w:after="0"/>
              <w:rPr>
                <w:rFonts w:ascii="Times New Roman" w:hAnsi="Times New Roman"/>
              </w:rPr>
            </w:pPr>
            <w:r w:rsidRPr="00B66934">
              <w:rPr>
                <w:rFonts w:ascii="Times New Roman" w:hAnsi="Times New Roman"/>
              </w:rPr>
              <w:t>• Android 9.0 sau echivalent</w:t>
            </w:r>
          </w:p>
          <w:p w14:paraId="04A5204E" w14:textId="77777777" w:rsidR="001E3DC8" w:rsidRPr="00B66934" w:rsidRDefault="001E3DC8" w:rsidP="001E3DC8">
            <w:pPr>
              <w:spacing w:after="0"/>
              <w:rPr>
                <w:rFonts w:ascii="Times New Roman" w:hAnsi="Times New Roman"/>
              </w:rPr>
            </w:pPr>
            <w:r w:rsidRPr="00B66934">
              <w:rPr>
                <w:rFonts w:ascii="Times New Roman" w:hAnsi="Times New Roman"/>
              </w:rPr>
              <w:t xml:space="preserve">• Server de întâlniri </w:t>
            </w:r>
          </w:p>
          <w:p w14:paraId="4DD513EC" w14:textId="77777777" w:rsidR="001E3DC8" w:rsidRPr="00B66934" w:rsidRDefault="001E3DC8" w:rsidP="001E3DC8">
            <w:pPr>
              <w:spacing w:after="0"/>
              <w:rPr>
                <w:rFonts w:ascii="Times New Roman" w:hAnsi="Times New Roman"/>
              </w:rPr>
            </w:pPr>
            <w:r w:rsidRPr="00B66934">
              <w:rPr>
                <w:rFonts w:ascii="Times New Roman" w:hAnsi="Times New Roman"/>
              </w:rPr>
              <w:t>• Compatibilitate cu platforme de videoconferinta: Zoom, Cisco Webex, Google Meet, Skype, ș.a</w:t>
            </w:r>
          </w:p>
          <w:p w14:paraId="026A186F" w14:textId="77777777" w:rsidR="001E3DC8" w:rsidRPr="00B66934" w:rsidRDefault="001E3DC8" w:rsidP="001E3DC8">
            <w:pPr>
              <w:spacing w:after="0"/>
              <w:rPr>
                <w:rFonts w:ascii="Times New Roman" w:hAnsi="Times New Roman"/>
              </w:rPr>
            </w:pPr>
            <w:r w:rsidRPr="00B66934">
              <w:rPr>
                <w:rFonts w:ascii="Times New Roman" w:hAnsi="Times New Roman"/>
              </w:rPr>
              <w:t xml:space="preserve">• Mod USB </w:t>
            </w:r>
          </w:p>
          <w:p w14:paraId="3B3809AE"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Ca și cameră USB pentru PC, până la 1080p30</w:t>
            </w:r>
          </w:p>
          <w:p w14:paraId="55C4CCC3" w14:textId="6FD82A42"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 xml:space="preserve"> - Ca și microfon și difuzor PC UCB</w:t>
            </w:r>
          </w:p>
        </w:tc>
        <w:tc>
          <w:tcPr>
            <w:tcW w:w="7371" w:type="dxa"/>
          </w:tcPr>
          <w:p w14:paraId="79F02BD4" w14:textId="77777777" w:rsidR="001E3DC8" w:rsidRPr="00B66934" w:rsidRDefault="001E3DC8" w:rsidP="001E3DC8">
            <w:pPr>
              <w:spacing w:after="0"/>
              <w:jc w:val="center"/>
              <w:rPr>
                <w:rFonts w:ascii="Times New Roman" w:eastAsia="Times New Roman" w:hAnsi="Times New Roman"/>
                <w:b/>
                <w:kern w:val="1"/>
                <w:lang w:bidi="en-US"/>
              </w:rPr>
            </w:pPr>
          </w:p>
        </w:tc>
      </w:tr>
      <w:tr w:rsidR="001E3DC8" w:rsidRPr="00B66934" w14:paraId="3F926922" w14:textId="77777777" w:rsidTr="001E3DC8">
        <w:tc>
          <w:tcPr>
            <w:tcW w:w="2268" w:type="dxa"/>
            <w:tcBorders>
              <w:top w:val="single" w:sz="4" w:space="0" w:color="000000"/>
              <w:left w:val="single" w:sz="4" w:space="0" w:color="000000"/>
              <w:bottom w:val="single" w:sz="4" w:space="0" w:color="000000"/>
              <w:right w:val="single" w:sz="4" w:space="0" w:color="000000"/>
            </w:tcBorders>
          </w:tcPr>
          <w:p w14:paraId="52DA12D9" w14:textId="77777777" w:rsidR="001E3DC8" w:rsidRPr="00B66934" w:rsidRDefault="001E3DC8" w:rsidP="001E3DC8">
            <w:pPr>
              <w:spacing w:after="0"/>
              <w:rPr>
                <w:rFonts w:ascii="Times New Roman" w:hAnsi="Times New Roman"/>
              </w:rPr>
            </w:pPr>
            <w:r w:rsidRPr="00B66934">
              <w:rPr>
                <w:rFonts w:ascii="Times New Roman" w:hAnsi="Times New Roman"/>
              </w:rPr>
              <w:t>Sistem de cameră duală</w:t>
            </w:r>
          </w:p>
          <w:p w14:paraId="7DE1FFA5" w14:textId="77777777" w:rsidR="001E3DC8" w:rsidRPr="00B66934" w:rsidRDefault="001E3DC8" w:rsidP="001E3DC8">
            <w:pPr>
              <w:suppressAutoHyphens/>
              <w:spacing w:after="4" w:line="216" w:lineRule="auto"/>
              <w:jc w:val="both"/>
              <w:rPr>
                <w:rFonts w:ascii="Times New Roman" w:hAnsi="Times New Roman"/>
                <w:b/>
                <w:iCs/>
              </w:rPr>
            </w:pPr>
          </w:p>
        </w:tc>
        <w:tc>
          <w:tcPr>
            <w:tcW w:w="5103" w:type="dxa"/>
            <w:tcBorders>
              <w:top w:val="single" w:sz="4" w:space="0" w:color="000000"/>
              <w:left w:val="single" w:sz="4" w:space="0" w:color="000000"/>
              <w:bottom w:val="single" w:sz="4" w:space="0" w:color="000000"/>
              <w:right w:val="single" w:sz="4" w:space="0" w:color="000000"/>
            </w:tcBorders>
          </w:tcPr>
          <w:p w14:paraId="1311E5D4" w14:textId="77777777" w:rsidR="001E3DC8" w:rsidRPr="00B66934" w:rsidRDefault="001E3DC8" w:rsidP="001E3DC8">
            <w:pPr>
              <w:spacing w:after="0"/>
              <w:rPr>
                <w:rFonts w:ascii="Times New Roman" w:hAnsi="Times New Roman"/>
              </w:rPr>
            </w:pPr>
            <w:r w:rsidRPr="00B66934">
              <w:rPr>
                <w:rFonts w:ascii="Times New Roman" w:hAnsi="Times New Roman"/>
              </w:rPr>
              <w:t>• Cameră wide:</w:t>
            </w:r>
          </w:p>
          <w:p w14:paraId="30AAA512"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Cameră de 20 MP cu CMOS de 1 inch</w:t>
            </w:r>
          </w:p>
          <w:p w14:paraId="1D8B8014"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Câmp vizual: minim 130°</w:t>
            </w:r>
          </w:p>
          <w:p w14:paraId="0BBD3F42" w14:textId="77777777" w:rsidR="001E3DC8" w:rsidRPr="00B66934" w:rsidRDefault="001E3DC8" w:rsidP="001E3DC8">
            <w:pPr>
              <w:spacing w:after="0"/>
              <w:rPr>
                <w:rFonts w:ascii="Times New Roman" w:hAnsi="Times New Roman"/>
              </w:rPr>
            </w:pPr>
            <w:r w:rsidRPr="00B66934">
              <w:rPr>
                <w:rFonts w:ascii="Times New Roman" w:hAnsi="Times New Roman"/>
              </w:rPr>
              <w:t>• Cameră telefoto:</w:t>
            </w:r>
          </w:p>
          <w:p w14:paraId="76307F18"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Camera de 8MP</w:t>
            </w:r>
          </w:p>
          <w:p w14:paraId="3D88BDCB"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Camp vizual: 90°</w:t>
            </w:r>
          </w:p>
          <w:p w14:paraId="41E5FB2C"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Zoom hibrid (optic și digital)</w:t>
            </w:r>
          </w:p>
          <w:p w14:paraId="2EE1AC70"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Unghi de rotație orizontală și verticală</w:t>
            </w:r>
          </w:p>
          <w:p w14:paraId="22A11C48" w14:textId="77777777" w:rsidR="001E3DC8" w:rsidRPr="00B66934" w:rsidRDefault="001E3DC8" w:rsidP="001E3DC8">
            <w:pPr>
              <w:spacing w:after="0"/>
              <w:rPr>
                <w:rFonts w:ascii="Times New Roman" w:hAnsi="Times New Roman"/>
              </w:rPr>
            </w:pPr>
            <w:r w:rsidRPr="00B66934">
              <w:rPr>
                <w:rFonts w:ascii="Times New Roman" w:hAnsi="Times New Roman"/>
              </w:rPr>
              <w:t>• Obturator de confidențialitate</w:t>
            </w:r>
          </w:p>
          <w:p w14:paraId="19C6B699" w14:textId="77777777" w:rsidR="001E3DC8" w:rsidRPr="00B66934" w:rsidRDefault="001E3DC8" w:rsidP="001E3DC8">
            <w:pPr>
              <w:spacing w:after="0"/>
              <w:rPr>
                <w:rFonts w:ascii="Times New Roman" w:hAnsi="Times New Roman"/>
              </w:rPr>
            </w:pPr>
            <w:r w:rsidRPr="00B66934">
              <w:rPr>
                <w:rFonts w:ascii="Times New Roman" w:hAnsi="Times New Roman"/>
              </w:rPr>
              <w:t>• Caracteristica de inteligență</w:t>
            </w:r>
          </w:p>
          <w:p w14:paraId="7757C726"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Încadrare automată</w:t>
            </w:r>
          </w:p>
          <w:p w14:paraId="62195400" w14:textId="7D7FE627"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 xml:space="preserve"> - Urmărirea difuzorului</w:t>
            </w:r>
          </w:p>
        </w:tc>
        <w:tc>
          <w:tcPr>
            <w:tcW w:w="7371" w:type="dxa"/>
          </w:tcPr>
          <w:p w14:paraId="00B875F8" w14:textId="77777777" w:rsidR="001E3DC8" w:rsidRPr="00B66934" w:rsidRDefault="001E3DC8" w:rsidP="001E3DC8">
            <w:pPr>
              <w:spacing w:after="0"/>
              <w:jc w:val="center"/>
              <w:rPr>
                <w:rFonts w:ascii="Times New Roman" w:eastAsia="Times New Roman" w:hAnsi="Times New Roman"/>
                <w:b/>
                <w:kern w:val="1"/>
                <w:lang w:bidi="en-US"/>
              </w:rPr>
            </w:pPr>
          </w:p>
        </w:tc>
      </w:tr>
      <w:tr w:rsidR="001E3DC8" w:rsidRPr="00B66934" w14:paraId="45CD8F14" w14:textId="77777777" w:rsidTr="001E3DC8">
        <w:tc>
          <w:tcPr>
            <w:tcW w:w="2268" w:type="dxa"/>
            <w:tcBorders>
              <w:top w:val="single" w:sz="4" w:space="0" w:color="000000"/>
              <w:left w:val="single" w:sz="4" w:space="0" w:color="000000"/>
              <w:bottom w:val="single" w:sz="4" w:space="0" w:color="000000"/>
              <w:right w:val="single" w:sz="4" w:space="0" w:color="000000"/>
            </w:tcBorders>
          </w:tcPr>
          <w:p w14:paraId="4DBC2035" w14:textId="2EAD4EFE"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Microfon</w:t>
            </w:r>
          </w:p>
        </w:tc>
        <w:tc>
          <w:tcPr>
            <w:tcW w:w="5103" w:type="dxa"/>
            <w:tcBorders>
              <w:top w:val="single" w:sz="4" w:space="0" w:color="000000"/>
              <w:left w:val="single" w:sz="4" w:space="0" w:color="000000"/>
              <w:bottom w:val="single" w:sz="4" w:space="0" w:color="000000"/>
              <w:right w:val="single" w:sz="4" w:space="0" w:color="000000"/>
            </w:tcBorders>
          </w:tcPr>
          <w:p w14:paraId="49BC449C" w14:textId="77777777" w:rsidR="001E3DC8" w:rsidRPr="00B66934" w:rsidRDefault="001E3DC8" w:rsidP="001E3DC8">
            <w:pPr>
              <w:spacing w:after="0"/>
              <w:rPr>
                <w:rFonts w:ascii="Times New Roman" w:hAnsi="Times New Roman"/>
              </w:rPr>
            </w:pPr>
            <w:r w:rsidRPr="00B66934">
              <w:rPr>
                <w:rFonts w:ascii="Times New Roman" w:hAnsi="Times New Roman"/>
              </w:rPr>
              <w:t>• Built-in</w:t>
            </w:r>
          </w:p>
          <w:p w14:paraId="452C6C38" w14:textId="77777777" w:rsidR="001E3DC8" w:rsidRPr="00B66934" w:rsidRDefault="001E3DC8" w:rsidP="001E3DC8">
            <w:pPr>
              <w:suppressAutoHyphens/>
              <w:spacing w:after="4" w:line="216" w:lineRule="auto"/>
              <w:jc w:val="both"/>
              <w:rPr>
                <w:rFonts w:ascii="Times New Roman" w:hAnsi="Times New Roman"/>
                <w:b/>
                <w:iCs/>
              </w:rPr>
            </w:pPr>
          </w:p>
        </w:tc>
        <w:tc>
          <w:tcPr>
            <w:tcW w:w="7371" w:type="dxa"/>
          </w:tcPr>
          <w:p w14:paraId="54406773" w14:textId="77777777" w:rsidR="001E3DC8" w:rsidRPr="00B66934" w:rsidRDefault="001E3DC8" w:rsidP="001E3DC8">
            <w:pPr>
              <w:spacing w:after="0"/>
              <w:jc w:val="center"/>
              <w:rPr>
                <w:rFonts w:ascii="Times New Roman" w:eastAsia="Times New Roman" w:hAnsi="Times New Roman"/>
                <w:b/>
                <w:kern w:val="1"/>
                <w:lang w:bidi="en-US"/>
              </w:rPr>
            </w:pPr>
          </w:p>
        </w:tc>
      </w:tr>
      <w:tr w:rsidR="001E3DC8" w:rsidRPr="00B66934" w14:paraId="40D96DAC" w14:textId="77777777" w:rsidTr="001E3DC8">
        <w:tc>
          <w:tcPr>
            <w:tcW w:w="2268" w:type="dxa"/>
            <w:tcBorders>
              <w:top w:val="single" w:sz="4" w:space="0" w:color="000000"/>
              <w:left w:val="single" w:sz="4" w:space="0" w:color="000000"/>
              <w:bottom w:val="single" w:sz="4" w:space="0" w:color="000000"/>
              <w:right w:val="single" w:sz="4" w:space="0" w:color="000000"/>
            </w:tcBorders>
          </w:tcPr>
          <w:p w14:paraId="270A3AB2" w14:textId="56A0E272"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Difuzor</w:t>
            </w:r>
          </w:p>
        </w:tc>
        <w:tc>
          <w:tcPr>
            <w:tcW w:w="5103" w:type="dxa"/>
            <w:tcBorders>
              <w:top w:val="single" w:sz="4" w:space="0" w:color="000000"/>
              <w:left w:val="single" w:sz="4" w:space="0" w:color="000000"/>
              <w:bottom w:val="single" w:sz="4" w:space="0" w:color="000000"/>
              <w:right w:val="single" w:sz="4" w:space="0" w:color="000000"/>
            </w:tcBorders>
          </w:tcPr>
          <w:p w14:paraId="751C1E15" w14:textId="77777777" w:rsidR="001E3DC8" w:rsidRPr="00B66934" w:rsidRDefault="001E3DC8" w:rsidP="001E3DC8">
            <w:pPr>
              <w:spacing w:after="0"/>
              <w:rPr>
                <w:rFonts w:ascii="Times New Roman" w:hAnsi="Times New Roman"/>
              </w:rPr>
            </w:pPr>
            <w:r w:rsidRPr="00B66934">
              <w:rPr>
                <w:rFonts w:ascii="Times New Roman" w:hAnsi="Times New Roman"/>
              </w:rPr>
              <w:t>• difuzoare incorporate de minim 5W</w:t>
            </w:r>
          </w:p>
          <w:p w14:paraId="52BAF055" w14:textId="77777777" w:rsidR="001E3DC8" w:rsidRPr="00B66934" w:rsidRDefault="001E3DC8" w:rsidP="001E3DC8">
            <w:pPr>
              <w:spacing w:after="0"/>
              <w:rPr>
                <w:rFonts w:ascii="Times New Roman" w:hAnsi="Times New Roman"/>
              </w:rPr>
            </w:pPr>
            <w:r w:rsidRPr="00B66934">
              <w:rPr>
                <w:rFonts w:ascii="Times New Roman" w:hAnsi="Times New Roman"/>
              </w:rPr>
              <w:t>Caracteristici audio</w:t>
            </w:r>
          </w:p>
          <w:p w14:paraId="68A2CB83" w14:textId="77777777" w:rsidR="001E3DC8" w:rsidRPr="00B66934" w:rsidRDefault="001E3DC8" w:rsidP="001E3DC8">
            <w:pPr>
              <w:spacing w:after="0"/>
              <w:rPr>
                <w:rFonts w:ascii="Times New Roman" w:hAnsi="Times New Roman"/>
              </w:rPr>
            </w:pPr>
            <w:r w:rsidRPr="00B66934">
              <w:rPr>
                <w:rFonts w:ascii="Times New Roman" w:hAnsi="Times New Roman"/>
              </w:rPr>
              <w:t>• Codecuri audio:</w:t>
            </w:r>
          </w:p>
          <w:p w14:paraId="48664A3D"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ARES: lățime de bandă de 48 kHz</w:t>
            </w:r>
          </w:p>
          <w:p w14:paraId="173AE459"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Opus: lățime de bandă 8~48kHz</w:t>
            </w:r>
          </w:p>
          <w:p w14:paraId="4956EA2C"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G.722.1C: lățime de bandă de 14 kHz</w:t>
            </w:r>
          </w:p>
          <w:p w14:paraId="26626A89"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G.722.1: lățime de bandă 7kHz</w:t>
            </w:r>
          </w:p>
          <w:p w14:paraId="289DC75D"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G.711 (PCMA/PCMU): lățime de bandă de 3,4 kHz</w:t>
            </w:r>
          </w:p>
          <w:p w14:paraId="47F5FA19"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G.729</w:t>
            </w:r>
          </w:p>
          <w:p w14:paraId="42887D94" w14:textId="77777777" w:rsidR="001E3DC8" w:rsidRPr="00B66934" w:rsidRDefault="001E3DC8" w:rsidP="001E3DC8">
            <w:pPr>
              <w:spacing w:after="0"/>
              <w:rPr>
                <w:rFonts w:ascii="Times New Roman" w:hAnsi="Times New Roman"/>
              </w:rPr>
            </w:pPr>
            <w:r w:rsidRPr="00B66934">
              <w:rPr>
                <w:rFonts w:ascii="Times New Roman" w:hAnsi="Times New Roman"/>
              </w:rPr>
              <w:lastRenderedPageBreak/>
              <w:t>• Tehnologie audio:</w:t>
            </w:r>
          </w:p>
          <w:p w14:paraId="09467135"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Tehnologia antizgomot</w:t>
            </w:r>
          </w:p>
          <w:p w14:paraId="6E71BAF1"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Tehnologia de preluare a vocii direcționate</w:t>
            </w:r>
          </w:p>
          <w:p w14:paraId="1C1DB4B3"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Funcție de eliminarea ecoului</w:t>
            </w:r>
          </w:p>
          <w:p w14:paraId="4E7A75E3" w14:textId="3AAA0853"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 xml:space="preserve"> - Dereverberare multicanal</w:t>
            </w:r>
          </w:p>
        </w:tc>
        <w:tc>
          <w:tcPr>
            <w:tcW w:w="7371" w:type="dxa"/>
          </w:tcPr>
          <w:p w14:paraId="4B095A49" w14:textId="77777777" w:rsidR="001E3DC8" w:rsidRPr="00B66934" w:rsidRDefault="001E3DC8" w:rsidP="001E3DC8">
            <w:pPr>
              <w:spacing w:after="0"/>
              <w:jc w:val="center"/>
              <w:rPr>
                <w:rFonts w:ascii="Times New Roman" w:eastAsia="Times New Roman" w:hAnsi="Times New Roman"/>
                <w:b/>
                <w:kern w:val="1"/>
                <w:lang w:bidi="en-US"/>
              </w:rPr>
            </w:pPr>
          </w:p>
        </w:tc>
      </w:tr>
      <w:tr w:rsidR="001E3DC8" w:rsidRPr="00B66934" w14:paraId="531292C7" w14:textId="77777777" w:rsidTr="001E3DC8">
        <w:tc>
          <w:tcPr>
            <w:tcW w:w="2268" w:type="dxa"/>
            <w:tcBorders>
              <w:top w:val="single" w:sz="4" w:space="0" w:color="000000"/>
              <w:left w:val="single" w:sz="4" w:space="0" w:color="000000"/>
              <w:bottom w:val="single" w:sz="4" w:space="0" w:color="000000"/>
              <w:right w:val="single" w:sz="4" w:space="0" w:color="000000"/>
            </w:tcBorders>
            <w:vAlign w:val="center"/>
          </w:tcPr>
          <w:p w14:paraId="7CA866D1" w14:textId="280E3511"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Funcții de apel</w:t>
            </w:r>
          </w:p>
        </w:tc>
        <w:tc>
          <w:tcPr>
            <w:tcW w:w="5103" w:type="dxa"/>
            <w:tcBorders>
              <w:top w:val="single" w:sz="4" w:space="0" w:color="000000"/>
              <w:left w:val="single" w:sz="4" w:space="0" w:color="000000"/>
              <w:bottom w:val="single" w:sz="4" w:space="0" w:color="000000"/>
              <w:right w:val="single" w:sz="4" w:space="0" w:color="000000"/>
            </w:tcBorders>
          </w:tcPr>
          <w:p w14:paraId="441689A5" w14:textId="77777777" w:rsidR="001E3DC8" w:rsidRPr="00B66934" w:rsidRDefault="001E3DC8" w:rsidP="001E3DC8">
            <w:pPr>
              <w:spacing w:after="0"/>
              <w:rPr>
                <w:rFonts w:ascii="Times New Roman" w:hAnsi="Times New Roman"/>
              </w:rPr>
            </w:pPr>
            <w:r w:rsidRPr="00B66934">
              <w:rPr>
                <w:rFonts w:ascii="Times New Roman" w:hAnsi="Times New Roman"/>
              </w:rPr>
              <w:t xml:space="preserve">• Calitate video: până la 4K </w:t>
            </w:r>
          </w:p>
          <w:p w14:paraId="2FAB48D2" w14:textId="77777777" w:rsidR="001E3DC8" w:rsidRPr="00B66934" w:rsidRDefault="001E3DC8" w:rsidP="001E3DC8">
            <w:pPr>
              <w:spacing w:after="0"/>
              <w:rPr>
                <w:rFonts w:ascii="Times New Roman" w:hAnsi="Times New Roman"/>
              </w:rPr>
            </w:pPr>
            <w:r w:rsidRPr="00B66934">
              <w:rPr>
                <w:rFonts w:ascii="Times New Roman" w:hAnsi="Times New Roman"/>
              </w:rPr>
              <w:t>• Cerințe de lățime de bandă:</w:t>
            </w:r>
          </w:p>
          <w:p w14:paraId="59157DE0"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- 4Kp30: 2 Mbps sau mai mult (H.265)</w:t>
            </w:r>
          </w:p>
          <w:p w14:paraId="288ACF32"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- 1080p30: 512 Kbps sau mai mult (H.265)</w:t>
            </w:r>
          </w:p>
          <w:p w14:paraId="703B7C51"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- 720p30: 384 Kbps sau mai mult (H.265)</w:t>
            </w:r>
          </w:p>
          <w:p w14:paraId="351D1062" w14:textId="77777777" w:rsidR="001E3DC8" w:rsidRPr="00B66934" w:rsidRDefault="001E3DC8" w:rsidP="001E3DC8">
            <w:pPr>
              <w:spacing w:after="0"/>
              <w:rPr>
                <w:rFonts w:ascii="Times New Roman" w:hAnsi="Times New Roman"/>
              </w:rPr>
            </w:pPr>
            <w:r w:rsidRPr="00B66934">
              <w:rPr>
                <w:rFonts w:ascii="Times New Roman" w:hAnsi="Times New Roman"/>
              </w:rPr>
              <w:t>• Înregistrare și redare video/audio</w:t>
            </w:r>
          </w:p>
          <w:p w14:paraId="637D60BA" w14:textId="370A5B3D"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 DND (nu deranja)</w:t>
            </w:r>
          </w:p>
        </w:tc>
        <w:tc>
          <w:tcPr>
            <w:tcW w:w="7371" w:type="dxa"/>
          </w:tcPr>
          <w:p w14:paraId="5BF4A2B3" w14:textId="77777777" w:rsidR="001E3DC8" w:rsidRPr="00B66934" w:rsidRDefault="001E3DC8" w:rsidP="001E3DC8">
            <w:pPr>
              <w:spacing w:after="0"/>
              <w:jc w:val="center"/>
              <w:rPr>
                <w:rFonts w:ascii="Times New Roman" w:eastAsia="Times New Roman" w:hAnsi="Times New Roman"/>
                <w:b/>
                <w:kern w:val="1"/>
                <w:lang w:bidi="en-US"/>
              </w:rPr>
            </w:pPr>
          </w:p>
        </w:tc>
      </w:tr>
      <w:tr w:rsidR="001E3DC8" w:rsidRPr="00B66934" w14:paraId="6C4EBA72" w14:textId="77777777" w:rsidTr="001E3DC8">
        <w:tc>
          <w:tcPr>
            <w:tcW w:w="2268" w:type="dxa"/>
            <w:tcBorders>
              <w:top w:val="single" w:sz="4" w:space="0" w:color="000000"/>
              <w:left w:val="single" w:sz="4" w:space="0" w:color="000000"/>
              <w:bottom w:val="single" w:sz="4" w:space="0" w:color="000000"/>
              <w:right w:val="single" w:sz="4" w:space="0" w:color="000000"/>
            </w:tcBorders>
          </w:tcPr>
          <w:p w14:paraId="6B182C5C" w14:textId="235B129F"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Protocolul standard de comunicare</w:t>
            </w:r>
          </w:p>
        </w:tc>
        <w:tc>
          <w:tcPr>
            <w:tcW w:w="5103" w:type="dxa"/>
            <w:tcBorders>
              <w:top w:val="single" w:sz="4" w:space="0" w:color="000000"/>
              <w:left w:val="single" w:sz="4" w:space="0" w:color="000000"/>
              <w:bottom w:val="single" w:sz="4" w:space="0" w:color="000000"/>
              <w:right w:val="single" w:sz="4" w:space="0" w:color="000000"/>
            </w:tcBorders>
          </w:tcPr>
          <w:p w14:paraId="77E620F8" w14:textId="77777777" w:rsidR="001E3DC8" w:rsidRPr="00B66934" w:rsidRDefault="001E3DC8" w:rsidP="001E3DC8">
            <w:pPr>
              <w:spacing w:after="0"/>
              <w:rPr>
                <w:rFonts w:ascii="Times New Roman" w:hAnsi="Times New Roman"/>
              </w:rPr>
            </w:pPr>
            <w:r w:rsidRPr="00B66934">
              <w:rPr>
                <w:rFonts w:ascii="Times New Roman" w:hAnsi="Times New Roman"/>
              </w:rPr>
              <w:t>• H.323/SIP</w:t>
            </w:r>
          </w:p>
          <w:p w14:paraId="528BC7AC" w14:textId="77777777" w:rsidR="001E3DC8" w:rsidRPr="00B66934" w:rsidRDefault="001E3DC8" w:rsidP="001E3DC8">
            <w:pPr>
              <w:spacing w:after="0"/>
              <w:rPr>
                <w:rFonts w:ascii="Times New Roman" w:hAnsi="Times New Roman"/>
              </w:rPr>
            </w:pPr>
            <w:r w:rsidRPr="00B66934">
              <w:rPr>
                <w:rFonts w:ascii="Times New Roman" w:hAnsi="Times New Roman"/>
              </w:rPr>
              <w:t>• Protocol dublu flux: H.239 (H.323)/BFCP (SIP)</w:t>
            </w:r>
          </w:p>
          <w:p w14:paraId="5777FBCE" w14:textId="77777777" w:rsidR="001E3DC8" w:rsidRPr="00B66934" w:rsidRDefault="001E3DC8" w:rsidP="001E3DC8">
            <w:pPr>
              <w:spacing w:after="0"/>
              <w:rPr>
                <w:rFonts w:ascii="Times New Roman" w:hAnsi="Times New Roman"/>
              </w:rPr>
            </w:pPr>
            <w:r w:rsidRPr="00B66934">
              <w:rPr>
                <w:rFonts w:ascii="Times New Roman" w:hAnsi="Times New Roman"/>
              </w:rPr>
              <w:t>• FECC: H.224/H.281</w:t>
            </w:r>
          </w:p>
          <w:p w14:paraId="31040460" w14:textId="77777777" w:rsidR="001E3DC8" w:rsidRPr="00B66934" w:rsidRDefault="001E3DC8" w:rsidP="001E3DC8">
            <w:pPr>
              <w:spacing w:after="0"/>
              <w:rPr>
                <w:rFonts w:ascii="Times New Roman" w:hAnsi="Times New Roman"/>
              </w:rPr>
            </w:pPr>
            <w:r w:rsidRPr="00B66934">
              <w:rPr>
                <w:rFonts w:ascii="Times New Roman" w:hAnsi="Times New Roman"/>
              </w:rPr>
              <w:t>• Suită de protocoale H.323: H.245, H.225, H.235, H.241</w:t>
            </w:r>
          </w:p>
          <w:p w14:paraId="022897FE" w14:textId="77777777" w:rsidR="001E3DC8" w:rsidRPr="00B66934" w:rsidRDefault="001E3DC8" w:rsidP="001E3DC8">
            <w:pPr>
              <w:spacing w:after="0"/>
              <w:rPr>
                <w:rFonts w:ascii="Times New Roman" w:hAnsi="Times New Roman"/>
              </w:rPr>
            </w:pPr>
            <w:r w:rsidRPr="00B66934">
              <w:rPr>
                <w:rFonts w:ascii="Times New Roman" w:hAnsi="Times New Roman"/>
              </w:rPr>
              <w:t>• Cont Gatekeeper și cont SIP</w:t>
            </w:r>
          </w:p>
          <w:p w14:paraId="6A5B98D4" w14:textId="77777777" w:rsidR="001E3DC8" w:rsidRPr="00B66934" w:rsidRDefault="001E3DC8" w:rsidP="001E3DC8">
            <w:pPr>
              <w:spacing w:after="0"/>
              <w:rPr>
                <w:rFonts w:ascii="Times New Roman" w:hAnsi="Times New Roman"/>
              </w:rPr>
            </w:pPr>
            <w:r w:rsidRPr="00B66934">
              <w:rPr>
                <w:rFonts w:ascii="Times New Roman" w:hAnsi="Times New Roman"/>
              </w:rPr>
              <w:t>Standard video și adecvarea rețelei</w:t>
            </w:r>
          </w:p>
          <w:p w14:paraId="5702E7A4" w14:textId="77777777" w:rsidR="001E3DC8" w:rsidRPr="00B66934" w:rsidRDefault="001E3DC8" w:rsidP="001E3DC8">
            <w:pPr>
              <w:spacing w:after="0"/>
              <w:rPr>
                <w:rFonts w:ascii="Times New Roman" w:hAnsi="Times New Roman"/>
              </w:rPr>
            </w:pPr>
            <w:r w:rsidRPr="00B66934">
              <w:rPr>
                <w:rFonts w:ascii="Times New Roman" w:hAnsi="Times New Roman"/>
              </w:rPr>
              <w:t>• Codecuri video:</w:t>
            </w:r>
          </w:p>
          <w:p w14:paraId="257D5B44" w14:textId="77777777" w:rsidR="001E3DC8" w:rsidRPr="00B66934" w:rsidRDefault="001E3DC8" w:rsidP="001E3DC8">
            <w:pPr>
              <w:spacing w:after="0"/>
              <w:rPr>
                <w:rFonts w:ascii="Times New Roman" w:hAnsi="Times New Roman"/>
              </w:rPr>
            </w:pPr>
            <w:r w:rsidRPr="00B66934">
              <w:rPr>
                <w:rFonts w:ascii="Times New Roman" w:hAnsi="Times New Roman"/>
              </w:rPr>
              <w:t>H.265, H.264 Profil înalt, H.264, H.263, H.263+</w:t>
            </w:r>
          </w:p>
          <w:p w14:paraId="55230DA1" w14:textId="77777777" w:rsidR="001E3DC8" w:rsidRPr="00B66934" w:rsidRDefault="001E3DC8" w:rsidP="001E3DC8">
            <w:pPr>
              <w:spacing w:after="0"/>
              <w:rPr>
                <w:rFonts w:ascii="Times New Roman" w:hAnsi="Times New Roman"/>
              </w:rPr>
            </w:pPr>
            <w:r w:rsidRPr="00B66934">
              <w:rPr>
                <w:rFonts w:ascii="Times New Roman" w:hAnsi="Times New Roman"/>
              </w:rPr>
              <w:t>• Forward Error Correction (FEC), anti 30% video pierderi de pachete și pierderi de pachete audio de 70%.</w:t>
            </w:r>
          </w:p>
          <w:p w14:paraId="3CCEAFBB" w14:textId="77777777" w:rsidR="001E3DC8" w:rsidRPr="00B66934" w:rsidRDefault="001E3DC8" w:rsidP="001E3DC8">
            <w:pPr>
              <w:spacing w:after="0"/>
              <w:rPr>
                <w:rFonts w:ascii="Times New Roman" w:hAnsi="Times New Roman"/>
              </w:rPr>
            </w:pPr>
            <w:r w:rsidRPr="00B66934">
              <w:rPr>
                <w:rFonts w:ascii="Times New Roman" w:hAnsi="Times New Roman"/>
              </w:rPr>
              <w:t>• Ajustare adaptivă dinamică a lățimii de bandă</w:t>
            </w:r>
          </w:p>
          <w:p w14:paraId="60387565" w14:textId="77777777" w:rsidR="001E3DC8" w:rsidRPr="00B66934" w:rsidRDefault="001E3DC8" w:rsidP="001E3DC8">
            <w:pPr>
              <w:spacing w:after="0"/>
              <w:rPr>
                <w:rFonts w:ascii="Times New Roman" w:hAnsi="Times New Roman"/>
              </w:rPr>
            </w:pPr>
            <w:r w:rsidRPr="00B66934">
              <w:rPr>
                <w:rFonts w:ascii="Times New Roman" w:hAnsi="Times New Roman"/>
              </w:rPr>
              <w:t>• Conținut partajat și strategie de preferințe audio</w:t>
            </w:r>
          </w:p>
          <w:p w14:paraId="196ABA03" w14:textId="70FC8313"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 Lățime de bandă/ protocol/ auto-adaptare video și audio</w:t>
            </w:r>
          </w:p>
        </w:tc>
        <w:tc>
          <w:tcPr>
            <w:tcW w:w="7371" w:type="dxa"/>
          </w:tcPr>
          <w:p w14:paraId="2E6ED0D8" w14:textId="77777777" w:rsidR="001E3DC8" w:rsidRPr="00B66934" w:rsidRDefault="001E3DC8" w:rsidP="001E3DC8">
            <w:pPr>
              <w:spacing w:after="0"/>
              <w:jc w:val="center"/>
              <w:rPr>
                <w:rFonts w:ascii="Times New Roman" w:eastAsia="Times New Roman" w:hAnsi="Times New Roman"/>
                <w:b/>
                <w:kern w:val="1"/>
                <w:lang w:bidi="en-US"/>
              </w:rPr>
            </w:pPr>
          </w:p>
        </w:tc>
      </w:tr>
      <w:tr w:rsidR="001E3DC8" w:rsidRPr="00B66934" w14:paraId="2491EC1D" w14:textId="77777777" w:rsidTr="001E3DC8">
        <w:tc>
          <w:tcPr>
            <w:tcW w:w="2268" w:type="dxa"/>
            <w:tcBorders>
              <w:top w:val="single" w:sz="4" w:space="0" w:color="000000"/>
              <w:left w:val="single" w:sz="4" w:space="0" w:color="000000"/>
              <w:bottom w:val="single" w:sz="4" w:space="0" w:color="000000"/>
              <w:right w:val="single" w:sz="4" w:space="0" w:color="000000"/>
            </w:tcBorders>
          </w:tcPr>
          <w:p w14:paraId="2BF00576" w14:textId="223D5283"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Funcții de rețea și securitate</w:t>
            </w:r>
          </w:p>
        </w:tc>
        <w:tc>
          <w:tcPr>
            <w:tcW w:w="5103" w:type="dxa"/>
            <w:tcBorders>
              <w:top w:val="single" w:sz="4" w:space="0" w:color="000000"/>
              <w:left w:val="single" w:sz="4" w:space="0" w:color="000000"/>
              <w:bottom w:val="single" w:sz="4" w:space="0" w:color="000000"/>
              <w:right w:val="single" w:sz="4" w:space="0" w:color="000000"/>
            </w:tcBorders>
          </w:tcPr>
          <w:p w14:paraId="25932091" w14:textId="77777777" w:rsidR="001E3DC8" w:rsidRPr="00B66934" w:rsidRDefault="001E3DC8" w:rsidP="001E3DC8">
            <w:pPr>
              <w:spacing w:after="0"/>
              <w:rPr>
                <w:rFonts w:ascii="Times New Roman" w:hAnsi="Times New Roman"/>
              </w:rPr>
            </w:pPr>
            <w:r w:rsidRPr="00B66934">
              <w:rPr>
                <w:rFonts w:ascii="Times New Roman" w:hAnsi="Times New Roman"/>
              </w:rPr>
              <w:t>• Rețea fără fir dual band încorporată (802.11a/b/g/n/ac)</w:t>
            </w:r>
          </w:p>
          <w:p w14:paraId="18551E44"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Mod AP wireless</w:t>
            </w:r>
          </w:p>
          <w:p w14:paraId="1476C40A" w14:textId="77777777" w:rsidR="001E3DC8" w:rsidRPr="00B66934" w:rsidRDefault="001E3DC8" w:rsidP="001E3DC8">
            <w:pPr>
              <w:spacing w:after="0"/>
              <w:rPr>
                <w:rFonts w:ascii="Times New Roman" w:hAnsi="Times New Roman"/>
              </w:rPr>
            </w:pPr>
            <w:r w:rsidRPr="00B66934">
              <w:rPr>
                <w:rFonts w:ascii="Times New Roman" w:hAnsi="Times New Roman"/>
              </w:rPr>
              <w:t xml:space="preserve"> - Modul Wireless Client</w:t>
            </w:r>
          </w:p>
          <w:p w14:paraId="2B4B62FD" w14:textId="77777777" w:rsidR="001E3DC8" w:rsidRPr="00B66934" w:rsidRDefault="001E3DC8" w:rsidP="001E3DC8">
            <w:pPr>
              <w:spacing w:after="0"/>
              <w:rPr>
                <w:rFonts w:ascii="Times New Roman" w:hAnsi="Times New Roman"/>
              </w:rPr>
            </w:pPr>
            <w:r w:rsidRPr="00B66934">
              <w:rPr>
                <w:rFonts w:ascii="Times New Roman" w:hAnsi="Times New Roman"/>
              </w:rPr>
              <w:t>• Bluetooth 4.2</w:t>
            </w:r>
          </w:p>
          <w:p w14:paraId="062155F6" w14:textId="77777777" w:rsidR="001E3DC8" w:rsidRPr="00B66934" w:rsidRDefault="001E3DC8" w:rsidP="001E3DC8">
            <w:pPr>
              <w:spacing w:after="0"/>
              <w:rPr>
                <w:rFonts w:ascii="Times New Roman" w:hAnsi="Times New Roman"/>
              </w:rPr>
            </w:pPr>
            <w:r w:rsidRPr="00B66934">
              <w:rPr>
                <w:rFonts w:ascii="Times New Roman" w:hAnsi="Times New Roman"/>
              </w:rPr>
              <w:t>• TCP/IP (IPv4 și IPv6), DHCP/IP static</w:t>
            </w:r>
          </w:p>
          <w:p w14:paraId="47EB6DDF" w14:textId="77777777" w:rsidR="001E3DC8" w:rsidRPr="00B66934" w:rsidRDefault="001E3DC8" w:rsidP="001E3DC8">
            <w:pPr>
              <w:spacing w:after="0"/>
              <w:rPr>
                <w:rFonts w:ascii="Times New Roman" w:hAnsi="Times New Roman"/>
              </w:rPr>
            </w:pPr>
            <w:r w:rsidRPr="00B66934">
              <w:rPr>
                <w:rFonts w:ascii="Times New Roman" w:hAnsi="Times New Roman"/>
              </w:rPr>
              <w:t>• Server Web HTTP/HTTPS</w:t>
            </w:r>
          </w:p>
          <w:p w14:paraId="2DE2E3FF" w14:textId="77777777" w:rsidR="001E3DC8" w:rsidRPr="00B66934" w:rsidRDefault="001E3DC8" w:rsidP="001E3DC8">
            <w:pPr>
              <w:spacing w:after="0"/>
              <w:rPr>
                <w:rFonts w:ascii="Times New Roman" w:hAnsi="Times New Roman"/>
              </w:rPr>
            </w:pPr>
            <w:r w:rsidRPr="00B66934">
              <w:rPr>
                <w:rFonts w:ascii="Times New Roman" w:hAnsi="Times New Roman"/>
              </w:rPr>
              <w:t>• RS232/HTTP API pentru integrarea sistemului de control</w:t>
            </w:r>
          </w:p>
          <w:p w14:paraId="74517B42" w14:textId="77777777" w:rsidR="001E3DC8" w:rsidRPr="00B66934" w:rsidRDefault="001E3DC8" w:rsidP="001E3DC8">
            <w:pPr>
              <w:spacing w:after="0"/>
              <w:rPr>
                <w:rFonts w:ascii="Times New Roman" w:hAnsi="Times New Roman"/>
              </w:rPr>
            </w:pPr>
            <w:r w:rsidRPr="00B66934">
              <w:rPr>
                <w:rFonts w:ascii="Times New Roman" w:hAnsi="Times New Roman"/>
              </w:rPr>
              <w:t>• Criptare SRTP/TLS/H.235/AES pe 256 de biți</w:t>
            </w:r>
          </w:p>
          <w:p w14:paraId="74F29A12" w14:textId="77777777" w:rsidR="001E3DC8" w:rsidRPr="00B66934" w:rsidRDefault="001E3DC8" w:rsidP="001E3DC8">
            <w:pPr>
              <w:spacing w:after="0"/>
              <w:rPr>
                <w:rFonts w:ascii="Times New Roman" w:hAnsi="Times New Roman"/>
              </w:rPr>
            </w:pPr>
            <w:r w:rsidRPr="00B66934">
              <w:rPr>
                <w:rFonts w:ascii="Times New Roman" w:hAnsi="Times New Roman"/>
              </w:rPr>
              <w:lastRenderedPageBreak/>
              <w:t>• QoS: 802.1p/q, Diffserv</w:t>
            </w:r>
          </w:p>
          <w:p w14:paraId="1A0D9190" w14:textId="77777777" w:rsidR="001E3DC8" w:rsidRPr="00B66934" w:rsidRDefault="001E3DC8" w:rsidP="001E3DC8">
            <w:pPr>
              <w:spacing w:after="0"/>
              <w:rPr>
                <w:rFonts w:ascii="Times New Roman" w:hAnsi="Times New Roman"/>
              </w:rPr>
            </w:pPr>
            <w:r w:rsidRPr="00B66934">
              <w:rPr>
                <w:rFonts w:ascii="Times New Roman" w:hAnsi="Times New Roman"/>
              </w:rPr>
              <w:t>• VLAN, IEEE802.1X, LLDP-MED</w:t>
            </w:r>
          </w:p>
          <w:p w14:paraId="1595FFE1" w14:textId="77777777" w:rsidR="001E3DC8" w:rsidRPr="00B66934" w:rsidRDefault="001E3DC8" w:rsidP="001E3DC8">
            <w:pPr>
              <w:spacing w:after="0"/>
              <w:rPr>
                <w:rFonts w:ascii="Times New Roman" w:hAnsi="Times New Roman"/>
              </w:rPr>
            </w:pPr>
            <w:r w:rsidRPr="00B66934">
              <w:rPr>
                <w:rFonts w:ascii="Times New Roman" w:hAnsi="Times New Roman"/>
              </w:rPr>
              <w:t>• Antiatac</w:t>
            </w:r>
          </w:p>
          <w:p w14:paraId="368627EA" w14:textId="77777777" w:rsidR="001E3DC8" w:rsidRPr="00B66934" w:rsidRDefault="001E3DC8" w:rsidP="001E3DC8">
            <w:pPr>
              <w:spacing w:after="0"/>
              <w:rPr>
                <w:rFonts w:ascii="Times New Roman" w:hAnsi="Times New Roman"/>
              </w:rPr>
            </w:pPr>
            <w:r w:rsidRPr="00B66934">
              <w:rPr>
                <w:rFonts w:ascii="Times New Roman" w:hAnsi="Times New Roman"/>
              </w:rPr>
              <w:t>• Diagnoza rețelei: ping, urmărire rută</w:t>
            </w:r>
          </w:p>
          <w:p w14:paraId="53B6194B" w14:textId="77777777" w:rsidR="001E3DC8" w:rsidRPr="00B66934" w:rsidRDefault="001E3DC8" w:rsidP="001E3DC8">
            <w:pPr>
              <w:spacing w:after="0"/>
              <w:rPr>
                <w:rFonts w:ascii="Times New Roman" w:hAnsi="Times New Roman"/>
              </w:rPr>
            </w:pPr>
            <w:r w:rsidRPr="00B66934">
              <w:rPr>
                <w:rFonts w:ascii="Times New Roman" w:hAnsi="Times New Roman"/>
              </w:rPr>
              <w:t>• Sincronizarea orei și datei folosind SNTP</w:t>
            </w:r>
          </w:p>
          <w:p w14:paraId="0BF5318F" w14:textId="77777777" w:rsidR="001E3DC8" w:rsidRPr="00B66934" w:rsidRDefault="001E3DC8" w:rsidP="001E3DC8">
            <w:pPr>
              <w:spacing w:after="0"/>
              <w:rPr>
                <w:rFonts w:ascii="Times New Roman" w:hAnsi="Times New Roman"/>
              </w:rPr>
            </w:pPr>
            <w:r w:rsidRPr="00B66934">
              <w:rPr>
                <w:rFonts w:ascii="Times New Roman" w:hAnsi="Times New Roman"/>
              </w:rPr>
              <w:t>• Certificat încorporat</w:t>
            </w:r>
          </w:p>
          <w:p w14:paraId="587AF039" w14:textId="77777777" w:rsidR="001E3DC8" w:rsidRPr="00B66934" w:rsidRDefault="001E3DC8" w:rsidP="001E3DC8">
            <w:pPr>
              <w:spacing w:after="0"/>
              <w:rPr>
                <w:rFonts w:ascii="Times New Roman" w:hAnsi="Times New Roman"/>
              </w:rPr>
            </w:pPr>
            <w:r w:rsidRPr="00B66934">
              <w:rPr>
                <w:rFonts w:ascii="Times New Roman" w:hAnsi="Times New Roman"/>
              </w:rPr>
              <w:t>NAT și firewall Traversal</w:t>
            </w:r>
          </w:p>
          <w:p w14:paraId="7F5E9A2A" w14:textId="77777777" w:rsidR="001E3DC8" w:rsidRPr="00B66934" w:rsidRDefault="001E3DC8" w:rsidP="001E3DC8">
            <w:pPr>
              <w:spacing w:after="0"/>
              <w:rPr>
                <w:rFonts w:ascii="Times New Roman" w:hAnsi="Times New Roman"/>
              </w:rPr>
            </w:pPr>
            <w:r w:rsidRPr="00B66934">
              <w:rPr>
                <w:rFonts w:ascii="Times New Roman" w:hAnsi="Times New Roman"/>
              </w:rPr>
              <w:t>• H.460</w:t>
            </w:r>
          </w:p>
          <w:p w14:paraId="6B4D26D4" w14:textId="77777777" w:rsidR="001E3DC8" w:rsidRPr="00B66934" w:rsidRDefault="001E3DC8" w:rsidP="001E3DC8">
            <w:pPr>
              <w:spacing w:after="0"/>
              <w:rPr>
                <w:rFonts w:ascii="Times New Roman" w:hAnsi="Times New Roman"/>
              </w:rPr>
            </w:pPr>
            <w:r w:rsidRPr="00B66934">
              <w:rPr>
                <w:rFonts w:ascii="Times New Roman" w:hAnsi="Times New Roman"/>
              </w:rPr>
              <w:t>• NAT (mod manual/auto)</w:t>
            </w:r>
          </w:p>
          <w:p w14:paraId="09D790AD" w14:textId="77777777" w:rsidR="001E3DC8" w:rsidRPr="00B66934" w:rsidRDefault="001E3DC8" w:rsidP="001E3DC8">
            <w:pPr>
              <w:spacing w:after="0"/>
              <w:rPr>
                <w:rFonts w:ascii="Times New Roman" w:hAnsi="Times New Roman"/>
              </w:rPr>
            </w:pPr>
            <w:r w:rsidRPr="00B66934">
              <w:rPr>
                <w:rFonts w:ascii="Times New Roman" w:hAnsi="Times New Roman"/>
              </w:rPr>
              <w:t>Intelligent Firewall Traversal</w:t>
            </w:r>
          </w:p>
          <w:p w14:paraId="2DD5E17D" w14:textId="77777777" w:rsidR="001E3DC8" w:rsidRPr="00B66934" w:rsidRDefault="001E3DC8" w:rsidP="001E3DC8">
            <w:pPr>
              <w:spacing w:after="0"/>
              <w:rPr>
                <w:rFonts w:ascii="Times New Roman" w:hAnsi="Times New Roman"/>
              </w:rPr>
            </w:pPr>
            <w:r w:rsidRPr="00B66934">
              <w:rPr>
                <w:rFonts w:ascii="Times New Roman" w:hAnsi="Times New Roman"/>
              </w:rPr>
              <w:t>• OpenVPN</w:t>
            </w:r>
          </w:p>
          <w:p w14:paraId="01384B6F" w14:textId="77777777" w:rsidR="001E3DC8" w:rsidRPr="00B66934" w:rsidRDefault="001E3DC8" w:rsidP="001E3DC8">
            <w:pPr>
              <w:spacing w:after="0"/>
              <w:rPr>
                <w:rFonts w:ascii="Times New Roman" w:hAnsi="Times New Roman"/>
              </w:rPr>
            </w:pPr>
            <w:r w:rsidRPr="00B66934">
              <w:rPr>
                <w:rFonts w:ascii="Times New Roman" w:hAnsi="Times New Roman"/>
              </w:rPr>
              <w:t>Partajarea conținutului</w:t>
            </w:r>
          </w:p>
          <w:p w14:paraId="67B29EB0" w14:textId="77777777" w:rsidR="001E3DC8" w:rsidRPr="00B66934" w:rsidRDefault="001E3DC8" w:rsidP="001E3DC8">
            <w:pPr>
              <w:spacing w:after="0"/>
              <w:rPr>
                <w:rFonts w:ascii="Times New Roman" w:hAnsi="Times New Roman"/>
              </w:rPr>
            </w:pPr>
            <w:r w:rsidRPr="00B66934">
              <w:rPr>
                <w:rFonts w:ascii="Times New Roman" w:hAnsi="Times New Roman"/>
              </w:rPr>
              <w:t xml:space="preserve">• HDMI/USB-C </w:t>
            </w:r>
          </w:p>
          <w:p w14:paraId="4A7EBD13" w14:textId="77777777" w:rsidR="001E3DC8" w:rsidRPr="00B66934" w:rsidRDefault="001E3DC8" w:rsidP="001E3DC8">
            <w:pPr>
              <w:spacing w:after="0"/>
              <w:rPr>
                <w:rFonts w:ascii="Times New Roman" w:hAnsi="Times New Roman"/>
              </w:rPr>
            </w:pPr>
            <w:r w:rsidRPr="00B66934">
              <w:rPr>
                <w:rFonts w:ascii="Times New Roman" w:hAnsi="Times New Roman"/>
              </w:rPr>
              <w:t xml:space="preserve">• Pod de prezentare wireless </w:t>
            </w:r>
          </w:p>
          <w:p w14:paraId="7B285FDC" w14:textId="77777777" w:rsidR="001E3DC8" w:rsidRPr="00B66934" w:rsidRDefault="001E3DC8" w:rsidP="001E3DC8">
            <w:pPr>
              <w:spacing w:after="0"/>
              <w:rPr>
                <w:rFonts w:ascii="Times New Roman" w:hAnsi="Times New Roman"/>
              </w:rPr>
            </w:pPr>
            <w:r w:rsidRPr="00B66934">
              <w:rPr>
                <w:rFonts w:ascii="Times New Roman" w:hAnsi="Times New Roman"/>
              </w:rPr>
              <w:t>• Apple AirPlay</w:t>
            </w:r>
          </w:p>
          <w:p w14:paraId="56F27295" w14:textId="77777777" w:rsidR="001E3DC8" w:rsidRPr="00B66934" w:rsidRDefault="001E3DC8" w:rsidP="001E3DC8">
            <w:pPr>
              <w:spacing w:after="0"/>
              <w:rPr>
                <w:rFonts w:ascii="Times New Roman" w:hAnsi="Times New Roman"/>
              </w:rPr>
            </w:pPr>
            <w:r w:rsidRPr="00B66934">
              <w:rPr>
                <w:rFonts w:ascii="Times New Roman" w:hAnsi="Times New Roman"/>
              </w:rPr>
              <w:t>• Miracast</w:t>
            </w:r>
          </w:p>
          <w:p w14:paraId="320E5A4F" w14:textId="2E229B1E"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 Tablă virtuală</w:t>
            </w:r>
          </w:p>
        </w:tc>
        <w:tc>
          <w:tcPr>
            <w:tcW w:w="7371" w:type="dxa"/>
          </w:tcPr>
          <w:p w14:paraId="6BAB4564" w14:textId="77777777" w:rsidR="001E3DC8" w:rsidRPr="00B66934" w:rsidRDefault="001E3DC8" w:rsidP="001E3DC8">
            <w:pPr>
              <w:spacing w:after="0"/>
              <w:jc w:val="center"/>
              <w:rPr>
                <w:rFonts w:ascii="Times New Roman" w:eastAsia="Times New Roman" w:hAnsi="Times New Roman"/>
                <w:b/>
                <w:kern w:val="1"/>
                <w:lang w:bidi="en-US"/>
              </w:rPr>
            </w:pPr>
          </w:p>
        </w:tc>
      </w:tr>
      <w:tr w:rsidR="001E3DC8" w:rsidRPr="00B66934" w14:paraId="2EDFBD74" w14:textId="77777777" w:rsidTr="001E3DC8">
        <w:tc>
          <w:tcPr>
            <w:tcW w:w="2268" w:type="dxa"/>
            <w:tcBorders>
              <w:top w:val="single" w:sz="4" w:space="0" w:color="000000"/>
              <w:left w:val="single" w:sz="4" w:space="0" w:color="000000"/>
              <w:bottom w:val="single" w:sz="4" w:space="0" w:color="000000"/>
              <w:right w:val="single" w:sz="4" w:space="0" w:color="000000"/>
            </w:tcBorders>
            <w:vAlign w:val="center"/>
          </w:tcPr>
          <w:p w14:paraId="7D4300A9" w14:textId="00A59157"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Managementul configurației</w:t>
            </w:r>
          </w:p>
        </w:tc>
        <w:tc>
          <w:tcPr>
            <w:tcW w:w="5103" w:type="dxa"/>
            <w:tcBorders>
              <w:top w:val="single" w:sz="4" w:space="0" w:color="000000"/>
              <w:left w:val="single" w:sz="4" w:space="0" w:color="000000"/>
              <w:bottom w:val="single" w:sz="4" w:space="0" w:color="000000"/>
              <w:right w:val="single" w:sz="4" w:space="0" w:color="000000"/>
            </w:tcBorders>
          </w:tcPr>
          <w:p w14:paraId="6AC55600" w14:textId="77777777" w:rsidR="001E3DC8" w:rsidRPr="00B66934" w:rsidRDefault="001E3DC8" w:rsidP="001E3DC8">
            <w:pPr>
              <w:spacing w:after="0"/>
              <w:rPr>
                <w:rFonts w:ascii="Times New Roman" w:hAnsi="Times New Roman"/>
              </w:rPr>
            </w:pPr>
            <w:r w:rsidRPr="00B66934">
              <w:rPr>
                <w:rFonts w:ascii="Times New Roman" w:hAnsi="Times New Roman"/>
              </w:rPr>
              <w:t>• Configurare prin web/display/auto-provisioning</w:t>
            </w:r>
          </w:p>
          <w:p w14:paraId="0E7D4F2E" w14:textId="2F811BF6"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 Telecomandă virtuală</w:t>
            </w:r>
          </w:p>
        </w:tc>
        <w:tc>
          <w:tcPr>
            <w:tcW w:w="7371" w:type="dxa"/>
          </w:tcPr>
          <w:p w14:paraId="78534DE2" w14:textId="77777777" w:rsidR="001E3DC8" w:rsidRPr="00B66934" w:rsidRDefault="001E3DC8" w:rsidP="001E3DC8">
            <w:pPr>
              <w:spacing w:after="0"/>
              <w:jc w:val="center"/>
              <w:rPr>
                <w:rFonts w:ascii="Times New Roman" w:eastAsia="Times New Roman" w:hAnsi="Times New Roman"/>
                <w:b/>
                <w:kern w:val="1"/>
                <w:lang w:bidi="en-US"/>
              </w:rPr>
            </w:pPr>
          </w:p>
        </w:tc>
      </w:tr>
      <w:tr w:rsidR="001E3DC8" w:rsidRPr="00B66934" w14:paraId="7DD02663" w14:textId="77777777" w:rsidTr="001E3DC8">
        <w:tc>
          <w:tcPr>
            <w:tcW w:w="2268" w:type="dxa"/>
            <w:tcBorders>
              <w:top w:val="single" w:sz="4" w:space="0" w:color="000000"/>
              <w:left w:val="single" w:sz="4" w:space="0" w:color="000000"/>
              <w:bottom w:val="single" w:sz="4" w:space="0" w:color="000000"/>
              <w:right w:val="single" w:sz="4" w:space="0" w:color="000000"/>
            </w:tcBorders>
          </w:tcPr>
          <w:p w14:paraId="1F5D7F9D" w14:textId="071A8935"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Conexiuni Codec Meeting</w:t>
            </w:r>
          </w:p>
        </w:tc>
        <w:tc>
          <w:tcPr>
            <w:tcW w:w="5103" w:type="dxa"/>
            <w:tcBorders>
              <w:top w:val="single" w:sz="4" w:space="0" w:color="000000"/>
              <w:left w:val="single" w:sz="4" w:space="0" w:color="000000"/>
              <w:bottom w:val="single" w:sz="4" w:space="0" w:color="000000"/>
              <w:right w:val="single" w:sz="4" w:space="0" w:color="000000"/>
            </w:tcBorders>
          </w:tcPr>
          <w:p w14:paraId="200E6BC1" w14:textId="77777777" w:rsidR="001E3DC8" w:rsidRPr="00B66934" w:rsidRDefault="001E3DC8" w:rsidP="001E3DC8">
            <w:pPr>
              <w:spacing w:after="0"/>
              <w:rPr>
                <w:rFonts w:ascii="Times New Roman" w:hAnsi="Times New Roman"/>
              </w:rPr>
            </w:pPr>
            <w:r w:rsidRPr="00B66934">
              <w:rPr>
                <w:rFonts w:ascii="Times New Roman" w:hAnsi="Times New Roman"/>
              </w:rPr>
              <w:t>• HDMI (acceptat CEC)</w:t>
            </w:r>
          </w:p>
          <w:p w14:paraId="6448991D" w14:textId="77777777" w:rsidR="001E3DC8" w:rsidRPr="00B66934" w:rsidRDefault="001E3DC8" w:rsidP="001E3DC8">
            <w:pPr>
              <w:spacing w:after="0"/>
              <w:rPr>
                <w:rFonts w:ascii="Times New Roman" w:hAnsi="Times New Roman"/>
              </w:rPr>
            </w:pPr>
            <w:r w:rsidRPr="00B66934">
              <w:rPr>
                <w:rFonts w:ascii="Times New Roman" w:hAnsi="Times New Roman"/>
              </w:rPr>
              <w:t>• Line-in/out (3,5 mm)</w:t>
            </w:r>
          </w:p>
          <w:p w14:paraId="5026CABF" w14:textId="77777777" w:rsidR="001E3DC8" w:rsidRPr="00B66934" w:rsidRDefault="001E3DC8" w:rsidP="001E3DC8">
            <w:pPr>
              <w:spacing w:after="0"/>
              <w:rPr>
                <w:rFonts w:ascii="Times New Roman" w:hAnsi="Times New Roman"/>
              </w:rPr>
            </w:pPr>
            <w:r w:rsidRPr="00B66934">
              <w:rPr>
                <w:rFonts w:ascii="Times New Roman" w:hAnsi="Times New Roman"/>
              </w:rPr>
              <w:t>• USB 2.0</w:t>
            </w:r>
          </w:p>
          <w:p w14:paraId="60F566A7" w14:textId="7B3CD9B9"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 Ethernet 10/100/1000M</w:t>
            </w:r>
          </w:p>
        </w:tc>
        <w:tc>
          <w:tcPr>
            <w:tcW w:w="7371" w:type="dxa"/>
          </w:tcPr>
          <w:p w14:paraId="416FEC7C" w14:textId="77777777" w:rsidR="001E3DC8" w:rsidRPr="00B66934" w:rsidRDefault="001E3DC8" w:rsidP="001E3DC8">
            <w:pPr>
              <w:spacing w:after="0"/>
              <w:jc w:val="center"/>
              <w:rPr>
                <w:rFonts w:ascii="Times New Roman" w:eastAsia="Times New Roman" w:hAnsi="Times New Roman"/>
                <w:b/>
                <w:kern w:val="1"/>
                <w:lang w:bidi="en-US"/>
              </w:rPr>
            </w:pPr>
          </w:p>
        </w:tc>
      </w:tr>
      <w:tr w:rsidR="001E3DC8" w:rsidRPr="00B66934" w14:paraId="3C13AED9" w14:textId="77777777" w:rsidTr="001E3DC8">
        <w:tc>
          <w:tcPr>
            <w:tcW w:w="2268" w:type="dxa"/>
            <w:tcBorders>
              <w:top w:val="single" w:sz="4" w:space="0" w:color="000000"/>
              <w:left w:val="single" w:sz="4" w:space="0" w:color="000000"/>
              <w:bottom w:val="single" w:sz="4" w:space="0" w:color="000000"/>
              <w:right w:val="single" w:sz="4" w:space="0" w:color="000000"/>
            </w:tcBorders>
          </w:tcPr>
          <w:p w14:paraId="6D49D98D" w14:textId="68799454"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Alte caracteristici fizice</w:t>
            </w:r>
          </w:p>
        </w:tc>
        <w:tc>
          <w:tcPr>
            <w:tcW w:w="5103" w:type="dxa"/>
            <w:tcBorders>
              <w:top w:val="single" w:sz="4" w:space="0" w:color="000000"/>
              <w:left w:val="single" w:sz="4" w:space="0" w:color="000000"/>
              <w:bottom w:val="single" w:sz="4" w:space="0" w:color="000000"/>
              <w:right w:val="single" w:sz="4" w:space="0" w:color="000000"/>
            </w:tcBorders>
          </w:tcPr>
          <w:p w14:paraId="1B3C39C1" w14:textId="77777777" w:rsidR="001E3DC8" w:rsidRPr="00B66934" w:rsidRDefault="001E3DC8" w:rsidP="001E3DC8">
            <w:pPr>
              <w:spacing w:after="0"/>
              <w:rPr>
                <w:rFonts w:ascii="Times New Roman" w:hAnsi="Times New Roman"/>
              </w:rPr>
            </w:pPr>
            <w:r w:rsidRPr="00B66934">
              <w:rPr>
                <w:rFonts w:ascii="Times New Roman" w:hAnsi="Times New Roman"/>
              </w:rPr>
              <w:t>• Stocare: min 8 GB încorporat</w:t>
            </w:r>
          </w:p>
          <w:p w14:paraId="452BF41A" w14:textId="70804F6B" w:rsidR="001E3DC8" w:rsidRPr="00B66934" w:rsidRDefault="001E3DC8" w:rsidP="001E3DC8">
            <w:pPr>
              <w:suppressAutoHyphens/>
              <w:spacing w:after="4" w:line="216" w:lineRule="auto"/>
              <w:jc w:val="both"/>
              <w:rPr>
                <w:rFonts w:ascii="Times New Roman" w:hAnsi="Times New Roman"/>
                <w:b/>
                <w:iCs/>
              </w:rPr>
            </w:pPr>
            <w:r w:rsidRPr="00B66934">
              <w:rPr>
                <w:rFonts w:ascii="Times New Roman" w:hAnsi="Times New Roman"/>
              </w:rPr>
              <w:t>• Ieșire USB</w:t>
            </w:r>
          </w:p>
        </w:tc>
        <w:tc>
          <w:tcPr>
            <w:tcW w:w="7371" w:type="dxa"/>
          </w:tcPr>
          <w:p w14:paraId="42406947" w14:textId="77777777" w:rsidR="001E3DC8" w:rsidRPr="00B66934" w:rsidRDefault="001E3DC8" w:rsidP="001E3DC8">
            <w:pPr>
              <w:spacing w:after="0"/>
              <w:jc w:val="center"/>
              <w:rPr>
                <w:rFonts w:ascii="Times New Roman" w:eastAsia="Times New Roman" w:hAnsi="Times New Roman"/>
                <w:b/>
                <w:kern w:val="1"/>
                <w:lang w:bidi="en-US"/>
              </w:rPr>
            </w:pPr>
          </w:p>
        </w:tc>
      </w:tr>
      <w:tr w:rsidR="001E3DC8" w:rsidRPr="00B66934" w14:paraId="7A17E704" w14:textId="77777777" w:rsidTr="001E3DC8">
        <w:tc>
          <w:tcPr>
            <w:tcW w:w="2268" w:type="dxa"/>
            <w:tcBorders>
              <w:top w:val="single" w:sz="4" w:space="0" w:color="000000"/>
              <w:left w:val="single" w:sz="4" w:space="0" w:color="000000"/>
              <w:bottom w:val="single" w:sz="4" w:space="0" w:color="000000"/>
              <w:right w:val="single" w:sz="4" w:space="0" w:color="000000"/>
            </w:tcBorders>
          </w:tcPr>
          <w:p w14:paraId="3B73167A" w14:textId="2FB853C3" w:rsidR="001E3DC8" w:rsidRPr="00B66934" w:rsidRDefault="001E3DC8" w:rsidP="001E3DC8">
            <w:pPr>
              <w:suppressAutoHyphens/>
              <w:spacing w:after="4" w:line="216" w:lineRule="auto"/>
              <w:jc w:val="both"/>
              <w:rPr>
                <w:rFonts w:ascii="Times New Roman" w:hAnsi="Times New Roman"/>
              </w:rPr>
            </w:pPr>
            <w:r w:rsidRPr="00B66934">
              <w:rPr>
                <w:rFonts w:ascii="Times New Roman" w:hAnsi="Times New Roman"/>
              </w:rPr>
              <w:t>Alte accesorii</w:t>
            </w:r>
          </w:p>
        </w:tc>
        <w:tc>
          <w:tcPr>
            <w:tcW w:w="5103" w:type="dxa"/>
            <w:tcBorders>
              <w:top w:val="single" w:sz="4" w:space="0" w:color="000000"/>
              <w:left w:val="single" w:sz="4" w:space="0" w:color="000000"/>
              <w:bottom w:val="single" w:sz="4" w:space="0" w:color="000000"/>
              <w:right w:val="single" w:sz="4" w:space="0" w:color="000000"/>
            </w:tcBorders>
          </w:tcPr>
          <w:p w14:paraId="49321E23" w14:textId="4D722081" w:rsidR="001E3DC8" w:rsidRPr="00B66934" w:rsidRDefault="001E3DC8" w:rsidP="001E3DC8">
            <w:pPr>
              <w:spacing w:after="0"/>
              <w:rPr>
                <w:rFonts w:ascii="Times New Roman" w:hAnsi="Times New Roman"/>
              </w:rPr>
            </w:pPr>
            <w:r w:rsidRPr="00B66934">
              <w:rPr>
                <w:rFonts w:ascii="Times New Roman" w:hAnsi="Times New Roman"/>
              </w:rPr>
              <w:t>Pachetul include:  (integrați codec/camera/microfon/difuzor)</w:t>
            </w:r>
          </w:p>
        </w:tc>
        <w:tc>
          <w:tcPr>
            <w:tcW w:w="7371" w:type="dxa"/>
          </w:tcPr>
          <w:p w14:paraId="22BAFA0F" w14:textId="77777777" w:rsidR="001E3DC8" w:rsidRPr="00B66934" w:rsidRDefault="001E3DC8" w:rsidP="001E3DC8">
            <w:pPr>
              <w:spacing w:after="0"/>
              <w:jc w:val="center"/>
              <w:rPr>
                <w:rFonts w:ascii="Times New Roman" w:eastAsia="Times New Roman" w:hAnsi="Times New Roman"/>
                <w:b/>
                <w:kern w:val="1"/>
                <w:lang w:bidi="en-US"/>
              </w:rPr>
            </w:pPr>
          </w:p>
        </w:tc>
      </w:tr>
      <w:tr w:rsidR="001E3DC8" w:rsidRPr="00B66934" w14:paraId="108B7B19" w14:textId="77777777" w:rsidTr="00C469F4">
        <w:tc>
          <w:tcPr>
            <w:tcW w:w="7371" w:type="dxa"/>
            <w:gridSpan w:val="2"/>
            <w:shd w:val="clear" w:color="auto" w:fill="BFBFBF" w:themeFill="background1" w:themeFillShade="BF"/>
          </w:tcPr>
          <w:p w14:paraId="3CDE6D6B" w14:textId="796FBBC4" w:rsidR="001E3DC8" w:rsidRPr="00B66934" w:rsidRDefault="001E3DC8" w:rsidP="00271AC7">
            <w:pPr>
              <w:suppressAutoHyphens/>
              <w:spacing w:after="4" w:line="216" w:lineRule="auto"/>
              <w:jc w:val="both"/>
              <w:rPr>
                <w:rFonts w:ascii="Times New Roman" w:hAnsi="Times New Roman"/>
                <w:iCs/>
              </w:rPr>
            </w:pPr>
            <w:r w:rsidRPr="00B66934">
              <w:rPr>
                <w:rFonts w:ascii="Times New Roman" w:hAnsi="Times New Roman"/>
                <w:iCs/>
              </w:rPr>
              <w:t>Monitor display touch</w:t>
            </w:r>
          </w:p>
        </w:tc>
        <w:tc>
          <w:tcPr>
            <w:tcW w:w="7371" w:type="dxa"/>
          </w:tcPr>
          <w:p w14:paraId="3C186FF2" w14:textId="77777777" w:rsidR="001E3DC8" w:rsidRPr="00B66934" w:rsidRDefault="001E3DC8" w:rsidP="00147484">
            <w:pPr>
              <w:spacing w:after="0"/>
              <w:jc w:val="center"/>
              <w:rPr>
                <w:rFonts w:ascii="Times New Roman" w:eastAsia="Times New Roman" w:hAnsi="Times New Roman"/>
                <w:b/>
                <w:kern w:val="1"/>
                <w:lang w:bidi="en-US"/>
              </w:rPr>
            </w:pPr>
          </w:p>
        </w:tc>
      </w:tr>
      <w:tr w:rsidR="00C469F4" w:rsidRPr="00B66934" w14:paraId="67EFE3C7" w14:textId="77777777" w:rsidTr="00C469F4">
        <w:tc>
          <w:tcPr>
            <w:tcW w:w="2268" w:type="dxa"/>
            <w:tcBorders>
              <w:top w:val="single" w:sz="4" w:space="0" w:color="auto"/>
              <w:left w:val="single" w:sz="4" w:space="0" w:color="auto"/>
              <w:bottom w:val="single" w:sz="4" w:space="0" w:color="auto"/>
              <w:right w:val="single" w:sz="4" w:space="0" w:color="auto"/>
            </w:tcBorders>
          </w:tcPr>
          <w:p w14:paraId="0A2F656B" w14:textId="5285B184"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Panou</w:t>
            </w:r>
          </w:p>
        </w:tc>
        <w:tc>
          <w:tcPr>
            <w:tcW w:w="5103" w:type="dxa"/>
            <w:tcBorders>
              <w:top w:val="single" w:sz="4" w:space="0" w:color="auto"/>
              <w:left w:val="single" w:sz="4" w:space="0" w:color="auto"/>
              <w:bottom w:val="single" w:sz="4" w:space="0" w:color="auto"/>
              <w:right w:val="single" w:sz="4" w:space="0" w:color="auto"/>
            </w:tcBorders>
          </w:tcPr>
          <w:p w14:paraId="6DF807D1" w14:textId="77777777" w:rsidR="00C469F4" w:rsidRPr="00B66934" w:rsidRDefault="00C469F4" w:rsidP="00C469F4">
            <w:pPr>
              <w:spacing w:after="0"/>
              <w:rPr>
                <w:rFonts w:ascii="Times New Roman" w:hAnsi="Times New Roman"/>
              </w:rPr>
            </w:pPr>
            <w:r w:rsidRPr="00B66934">
              <w:rPr>
                <w:rFonts w:ascii="Times New Roman" w:hAnsi="Times New Roman"/>
              </w:rPr>
              <w:t>Dimensiunea ecranului 65"</w:t>
            </w:r>
          </w:p>
          <w:p w14:paraId="5F50C839" w14:textId="77777777" w:rsidR="00C469F4" w:rsidRPr="00B66934" w:rsidRDefault="00C469F4" w:rsidP="00C469F4">
            <w:pPr>
              <w:spacing w:after="0"/>
              <w:rPr>
                <w:rFonts w:ascii="Times New Roman" w:hAnsi="Times New Roman"/>
              </w:rPr>
            </w:pPr>
            <w:r w:rsidRPr="00B66934">
              <w:rPr>
                <w:rFonts w:ascii="Times New Roman" w:hAnsi="Times New Roman"/>
              </w:rPr>
              <w:t>Tehnologia panoului IP</w:t>
            </w:r>
            <w:bookmarkStart w:id="0" w:name="_GoBack"/>
            <w:bookmarkEnd w:id="0"/>
            <w:r w:rsidRPr="00B66934">
              <w:rPr>
                <w:rFonts w:ascii="Times New Roman" w:hAnsi="Times New Roman"/>
              </w:rPr>
              <w:t>S</w:t>
            </w:r>
          </w:p>
          <w:p w14:paraId="391E10BE" w14:textId="77777777" w:rsidR="00C469F4" w:rsidRPr="00B66934" w:rsidRDefault="00C469F4" w:rsidP="00C469F4">
            <w:pPr>
              <w:spacing w:after="0"/>
              <w:rPr>
                <w:rFonts w:ascii="Times New Roman" w:hAnsi="Times New Roman"/>
              </w:rPr>
            </w:pPr>
            <w:r w:rsidRPr="00B66934">
              <w:rPr>
                <w:rFonts w:ascii="Times New Roman" w:hAnsi="Times New Roman"/>
              </w:rPr>
              <w:t>Raport de aspect:16: 9</w:t>
            </w:r>
          </w:p>
          <w:p w14:paraId="5175214A" w14:textId="77777777" w:rsidR="00C469F4" w:rsidRPr="00B66934" w:rsidRDefault="00C469F4" w:rsidP="00C469F4">
            <w:pPr>
              <w:spacing w:after="0"/>
              <w:rPr>
                <w:rFonts w:ascii="Times New Roman" w:hAnsi="Times New Roman"/>
              </w:rPr>
            </w:pPr>
            <w:r w:rsidRPr="00B66934">
              <w:rPr>
                <w:rFonts w:ascii="Times New Roman" w:hAnsi="Times New Roman"/>
              </w:rPr>
              <w:t>Rezoluție nativă: 3.840 x 2.160 (UHD)</w:t>
            </w:r>
          </w:p>
          <w:p w14:paraId="158AECAD" w14:textId="77777777" w:rsidR="00C469F4" w:rsidRPr="00B66934" w:rsidRDefault="00C469F4" w:rsidP="00C469F4">
            <w:pPr>
              <w:spacing w:after="0"/>
              <w:rPr>
                <w:rFonts w:ascii="Times New Roman" w:hAnsi="Times New Roman"/>
              </w:rPr>
            </w:pPr>
            <w:r w:rsidRPr="00B66934">
              <w:rPr>
                <w:rFonts w:ascii="Times New Roman" w:hAnsi="Times New Roman"/>
              </w:rPr>
              <w:t>Raport de contrast 1.200:1</w:t>
            </w:r>
          </w:p>
          <w:p w14:paraId="0DA665B1" w14:textId="77777777" w:rsidR="00C469F4" w:rsidRPr="00B66934" w:rsidRDefault="00C469F4" w:rsidP="00C469F4">
            <w:pPr>
              <w:spacing w:after="0"/>
              <w:rPr>
                <w:rFonts w:ascii="Times New Roman" w:hAnsi="Times New Roman"/>
              </w:rPr>
            </w:pPr>
            <w:r w:rsidRPr="00B66934">
              <w:rPr>
                <w:rFonts w:ascii="Times New Roman" w:hAnsi="Times New Roman"/>
              </w:rPr>
              <w:t>Timp de răspuns 8 ms (G la G)</w:t>
            </w:r>
          </w:p>
          <w:p w14:paraId="4397FDA9" w14:textId="77777777" w:rsidR="00C469F4" w:rsidRPr="00B66934" w:rsidRDefault="00C469F4" w:rsidP="00C469F4">
            <w:pPr>
              <w:spacing w:after="0"/>
              <w:rPr>
                <w:rFonts w:ascii="Times New Roman" w:hAnsi="Times New Roman"/>
              </w:rPr>
            </w:pPr>
            <w:r w:rsidRPr="00B66934">
              <w:rPr>
                <w:rFonts w:ascii="Times New Roman" w:hAnsi="Times New Roman"/>
              </w:rPr>
              <w:t>Durată de viață (tip.) 30.000 ore (min.)</w:t>
            </w:r>
          </w:p>
          <w:p w14:paraId="0B0C7D6C" w14:textId="38EB0560"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Interfață de montare standard VESA™ 600 x 400</w:t>
            </w:r>
          </w:p>
        </w:tc>
        <w:tc>
          <w:tcPr>
            <w:tcW w:w="7371" w:type="dxa"/>
          </w:tcPr>
          <w:p w14:paraId="793456B9" w14:textId="77777777" w:rsidR="00C469F4" w:rsidRPr="00B66934" w:rsidRDefault="00C469F4" w:rsidP="00C469F4">
            <w:pPr>
              <w:spacing w:after="0"/>
              <w:jc w:val="center"/>
              <w:rPr>
                <w:rFonts w:ascii="Times New Roman" w:eastAsia="Times New Roman" w:hAnsi="Times New Roman"/>
                <w:b/>
                <w:kern w:val="1"/>
                <w:lang w:bidi="en-US"/>
              </w:rPr>
            </w:pPr>
          </w:p>
        </w:tc>
      </w:tr>
      <w:tr w:rsidR="00C469F4" w:rsidRPr="00B66934" w14:paraId="65427AE4" w14:textId="77777777" w:rsidTr="00C469F4">
        <w:tc>
          <w:tcPr>
            <w:tcW w:w="2268" w:type="dxa"/>
            <w:tcBorders>
              <w:top w:val="single" w:sz="4" w:space="0" w:color="auto"/>
              <w:left w:val="single" w:sz="4" w:space="0" w:color="auto"/>
              <w:bottom w:val="single" w:sz="4" w:space="0" w:color="auto"/>
              <w:right w:val="single" w:sz="4" w:space="0" w:color="auto"/>
            </w:tcBorders>
          </w:tcPr>
          <w:p w14:paraId="2BFF2A30" w14:textId="2B3A0A92"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Conectivitate</w:t>
            </w:r>
          </w:p>
        </w:tc>
        <w:tc>
          <w:tcPr>
            <w:tcW w:w="5103" w:type="dxa"/>
            <w:tcBorders>
              <w:top w:val="single" w:sz="4" w:space="0" w:color="auto"/>
              <w:left w:val="single" w:sz="4" w:space="0" w:color="auto"/>
              <w:bottom w:val="single" w:sz="4" w:space="0" w:color="auto"/>
              <w:right w:val="single" w:sz="4" w:space="0" w:color="auto"/>
            </w:tcBorders>
          </w:tcPr>
          <w:p w14:paraId="6CB43C95" w14:textId="77777777" w:rsidR="00C469F4" w:rsidRPr="00B66934" w:rsidRDefault="00C469F4" w:rsidP="00C469F4">
            <w:pPr>
              <w:spacing w:after="0"/>
              <w:rPr>
                <w:rFonts w:ascii="Times New Roman" w:hAnsi="Times New Roman"/>
              </w:rPr>
            </w:pPr>
            <w:r w:rsidRPr="00B66934">
              <w:rPr>
                <w:rFonts w:ascii="Times New Roman" w:hAnsi="Times New Roman"/>
              </w:rPr>
              <w:t>(Intrare) Video / Audio HDMI (3), HDCP2.2/1.4</w:t>
            </w:r>
          </w:p>
          <w:p w14:paraId="59850D26" w14:textId="77777777" w:rsidR="00C469F4" w:rsidRPr="00B66934" w:rsidRDefault="00C469F4" w:rsidP="00C469F4">
            <w:pPr>
              <w:spacing w:after="0"/>
              <w:rPr>
                <w:rFonts w:ascii="Times New Roman" w:hAnsi="Times New Roman"/>
              </w:rPr>
            </w:pPr>
            <w:r w:rsidRPr="00B66934">
              <w:rPr>
                <w:rFonts w:ascii="Times New Roman" w:hAnsi="Times New Roman"/>
              </w:rPr>
              <w:t>(Intrare) Control extern Intrare RS-232C (1)</w:t>
            </w:r>
          </w:p>
          <w:p w14:paraId="60564FBB" w14:textId="77777777" w:rsidR="00C469F4" w:rsidRPr="00B66934" w:rsidRDefault="00C469F4" w:rsidP="00C469F4">
            <w:pPr>
              <w:spacing w:after="0"/>
              <w:rPr>
                <w:rFonts w:ascii="Times New Roman" w:hAnsi="Times New Roman"/>
              </w:rPr>
            </w:pPr>
            <w:r w:rsidRPr="00B66934">
              <w:rPr>
                <w:rFonts w:ascii="Times New Roman" w:hAnsi="Times New Roman"/>
              </w:rPr>
              <w:lastRenderedPageBreak/>
              <w:t>(Intrare) USB USB 3.0 tip A (3), USB 2.0 tip A (3)</w:t>
            </w:r>
          </w:p>
          <w:p w14:paraId="77024914" w14:textId="6A3DAC79"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(Ieșire) Video / Audio Ieșire audio / Ieșire optică</w:t>
            </w:r>
          </w:p>
        </w:tc>
        <w:tc>
          <w:tcPr>
            <w:tcW w:w="7371" w:type="dxa"/>
          </w:tcPr>
          <w:p w14:paraId="2DBA75B5" w14:textId="77777777" w:rsidR="00C469F4" w:rsidRPr="00B66934" w:rsidRDefault="00C469F4" w:rsidP="00C469F4">
            <w:pPr>
              <w:spacing w:after="0"/>
              <w:jc w:val="center"/>
              <w:rPr>
                <w:rFonts w:ascii="Times New Roman" w:eastAsia="Times New Roman" w:hAnsi="Times New Roman"/>
                <w:b/>
                <w:kern w:val="1"/>
                <w:lang w:bidi="en-US"/>
              </w:rPr>
            </w:pPr>
          </w:p>
        </w:tc>
      </w:tr>
      <w:tr w:rsidR="00C469F4" w:rsidRPr="00B66934" w14:paraId="075EE5E3" w14:textId="77777777" w:rsidTr="00C469F4">
        <w:tc>
          <w:tcPr>
            <w:tcW w:w="2268" w:type="dxa"/>
            <w:tcBorders>
              <w:top w:val="single" w:sz="4" w:space="0" w:color="auto"/>
              <w:left w:val="single" w:sz="4" w:space="0" w:color="auto"/>
              <w:bottom w:val="single" w:sz="4" w:space="0" w:color="auto"/>
              <w:right w:val="single" w:sz="4" w:space="0" w:color="auto"/>
            </w:tcBorders>
          </w:tcPr>
          <w:p w14:paraId="5C208D11" w14:textId="5B0E7B3E"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Compatibilitate Media Player</w:t>
            </w:r>
          </w:p>
        </w:tc>
        <w:tc>
          <w:tcPr>
            <w:tcW w:w="5103" w:type="dxa"/>
            <w:tcBorders>
              <w:top w:val="single" w:sz="4" w:space="0" w:color="auto"/>
              <w:left w:val="single" w:sz="4" w:space="0" w:color="auto"/>
              <w:bottom w:val="single" w:sz="4" w:space="0" w:color="auto"/>
              <w:right w:val="single" w:sz="4" w:space="0" w:color="auto"/>
            </w:tcBorders>
          </w:tcPr>
          <w:p w14:paraId="559AD8D5" w14:textId="77777777" w:rsidR="00C469F4" w:rsidRPr="00B66934" w:rsidRDefault="00C469F4" w:rsidP="00C469F4">
            <w:pPr>
              <w:spacing w:after="0"/>
              <w:rPr>
                <w:rFonts w:ascii="Times New Roman" w:hAnsi="Times New Roman"/>
              </w:rPr>
            </w:pPr>
            <w:r w:rsidRPr="00B66934">
              <w:rPr>
                <w:rFonts w:ascii="Times New Roman" w:hAnsi="Times New Roman"/>
              </w:rPr>
              <w:t>Compatibil cu tip OPS Da (Slot)</w:t>
            </w:r>
          </w:p>
          <w:p w14:paraId="307D3F04" w14:textId="77777777" w:rsidR="00C469F4" w:rsidRPr="00B66934" w:rsidRDefault="00C469F4" w:rsidP="00C469F4">
            <w:pPr>
              <w:spacing w:after="0"/>
              <w:rPr>
                <w:rFonts w:ascii="Times New Roman" w:hAnsi="Times New Roman"/>
              </w:rPr>
            </w:pPr>
            <w:r w:rsidRPr="00B66934">
              <w:rPr>
                <w:rFonts w:ascii="Times New Roman" w:hAnsi="Times New Roman"/>
              </w:rPr>
              <w:t>Putere OPS încorporată Da</w:t>
            </w:r>
          </w:p>
          <w:p w14:paraId="67D0ADB3" w14:textId="77777777" w:rsidR="00C469F4" w:rsidRPr="00B66934" w:rsidRDefault="00C469F4" w:rsidP="00C469F4">
            <w:pPr>
              <w:suppressAutoHyphens/>
              <w:spacing w:after="4" w:line="216" w:lineRule="auto"/>
              <w:jc w:val="both"/>
              <w:rPr>
                <w:rFonts w:ascii="Times New Roman" w:hAnsi="Times New Roman"/>
                <w:b/>
                <w:iCs/>
              </w:rPr>
            </w:pPr>
          </w:p>
        </w:tc>
        <w:tc>
          <w:tcPr>
            <w:tcW w:w="7371" w:type="dxa"/>
          </w:tcPr>
          <w:p w14:paraId="4BA4ABC8" w14:textId="77777777" w:rsidR="00C469F4" w:rsidRPr="00B66934" w:rsidRDefault="00C469F4" w:rsidP="00C469F4">
            <w:pPr>
              <w:spacing w:after="0"/>
              <w:jc w:val="center"/>
              <w:rPr>
                <w:rFonts w:ascii="Times New Roman" w:eastAsia="Times New Roman" w:hAnsi="Times New Roman"/>
                <w:b/>
                <w:kern w:val="1"/>
                <w:lang w:bidi="en-US"/>
              </w:rPr>
            </w:pPr>
          </w:p>
        </w:tc>
      </w:tr>
      <w:tr w:rsidR="00C469F4" w:rsidRPr="00B66934" w14:paraId="262EA5E9" w14:textId="77777777" w:rsidTr="00C469F4">
        <w:tc>
          <w:tcPr>
            <w:tcW w:w="2268" w:type="dxa"/>
            <w:tcBorders>
              <w:top w:val="single" w:sz="4" w:space="0" w:color="auto"/>
              <w:left w:val="single" w:sz="4" w:space="0" w:color="auto"/>
              <w:bottom w:val="single" w:sz="4" w:space="0" w:color="auto"/>
              <w:right w:val="single" w:sz="4" w:space="0" w:color="auto"/>
            </w:tcBorders>
          </w:tcPr>
          <w:p w14:paraId="0C655254" w14:textId="4FE75BE9"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Sunet</w:t>
            </w:r>
          </w:p>
        </w:tc>
        <w:tc>
          <w:tcPr>
            <w:tcW w:w="5103" w:type="dxa"/>
            <w:tcBorders>
              <w:top w:val="single" w:sz="4" w:space="0" w:color="auto"/>
              <w:left w:val="single" w:sz="4" w:space="0" w:color="auto"/>
              <w:bottom w:val="single" w:sz="4" w:space="0" w:color="auto"/>
              <w:right w:val="single" w:sz="4" w:space="0" w:color="auto"/>
            </w:tcBorders>
          </w:tcPr>
          <w:p w14:paraId="26140CBA" w14:textId="79BDE337"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Difuzor Da (10W x 2)</w:t>
            </w:r>
          </w:p>
        </w:tc>
        <w:tc>
          <w:tcPr>
            <w:tcW w:w="7371" w:type="dxa"/>
          </w:tcPr>
          <w:p w14:paraId="6A38F57D" w14:textId="77777777" w:rsidR="00C469F4" w:rsidRPr="00B66934" w:rsidRDefault="00C469F4" w:rsidP="00C469F4">
            <w:pPr>
              <w:spacing w:after="0"/>
              <w:jc w:val="center"/>
              <w:rPr>
                <w:rFonts w:ascii="Times New Roman" w:eastAsia="Times New Roman" w:hAnsi="Times New Roman"/>
                <w:b/>
                <w:kern w:val="1"/>
                <w:lang w:bidi="en-US"/>
              </w:rPr>
            </w:pPr>
          </w:p>
        </w:tc>
      </w:tr>
      <w:tr w:rsidR="00C469F4" w:rsidRPr="00B66934" w14:paraId="0C97A1D0" w14:textId="77777777" w:rsidTr="00C469F4">
        <w:tc>
          <w:tcPr>
            <w:tcW w:w="2268" w:type="dxa"/>
            <w:tcBorders>
              <w:top w:val="single" w:sz="4" w:space="0" w:color="auto"/>
              <w:left w:val="single" w:sz="4" w:space="0" w:color="auto"/>
              <w:bottom w:val="single" w:sz="4" w:space="0" w:color="auto"/>
              <w:right w:val="single" w:sz="4" w:space="0" w:color="auto"/>
            </w:tcBorders>
          </w:tcPr>
          <w:p w14:paraId="53326B8A" w14:textId="04C2B290"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Atingere</w:t>
            </w:r>
          </w:p>
        </w:tc>
        <w:tc>
          <w:tcPr>
            <w:tcW w:w="5103" w:type="dxa"/>
            <w:tcBorders>
              <w:top w:val="single" w:sz="4" w:space="0" w:color="auto"/>
              <w:left w:val="single" w:sz="4" w:space="0" w:color="auto"/>
              <w:bottom w:val="single" w:sz="4" w:space="0" w:color="auto"/>
              <w:right w:val="single" w:sz="4" w:space="0" w:color="auto"/>
            </w:tcBorders>
          </w:tcPr>
          <w:p w14:paraId="3C490246" w14:textId="77777777" w:rsidR="00C469F4" w:rsidRPr="00B66934" w:rsidRDefault="00C469F4" w:rsidP="00C469F4">
            <w:pPr>
              <w:spacing w:after="0"/>
              <w:rPr>
                <w:rFonts w:ascii="Times New Roman" w:hAnsi="Times New Roman"/>
              </w:rPr>
            </w:pPr>
            <w:r w:rsidRPr="00B66934">
              <w:rPr>
                <w:rFonts w:ascii="Times New Roman" w:hAnsi="Times New Roman"/>
              </w:rPr>
              <w:t>Dimensiune obiect disponibilă pentru atingere Ø3 mm ↑</w:t>
            </w:r>
          </w:p>
          <w:p w14:paraId="57E9079A" w14:textId="77777777" w:rsidR="00C469F4" w:rsidRPr="00B66934" w:rsidRDefault="00C469F4" w:rsidP="00C469F4">
            <w:pPr>
              <w:spacing w:after="0"/>
              <w:rPr>
                <w:rFonts w:ascii="Times New Roman" w:hAnsi="Times New Roman"/>
              </w:rPr>
            </w:pPr>
            <w:r w:rsidRPr="00B66934">
              <w:rPr>
                <w:rFonts w:ascii="Times New Roman" w:hAnsi="Times New Roman"/>
              </w:rPr>
              <w:t>Timp de răspuns 60 ms ↓ (Android), 100 ms ↓ (Windows), Precizie ±2mm, Interfață USB 2.0,</w:t>
            </w:r>
          </w:p>
          <w:p w14:paraId="21D5866C" w14:textId="77777777" w:rsidR="00C469F4" w:rsidRPr="00B66934" w:rsidRDefault="00C469F4" w:rsidP="00C469F4">
            <w:pPr>
              <w:spacing w:after="0"/>
              <w:rPr>
                <w:rFonts w:ascii="Times New Roman" w:hAnsi="Times New Roman"/>
              </w:rPr>
            </w:pPr>
            <w:r w:rsidRPr="00B66934">
              <w:rPr>
                <w:rFonts w:ascii="Times New Roman" w:hAnsi="Times New Roman"/>
              </w:rPr>
              <w:t>Grosimea sticlei de protecție 4T (anti-orbire), Transmisie din sticlă de protecție 87%</w:t>
            </w:r>
          </w:p>
          <w:p w14:paraId="1792B128" w14:textId="77777777" w:rsidR="00C469F4" w:rsidRPr="00B66934" w:rsidRDefault="00C469F4" w:rsidP="00C469F4">
            <w:pPr>
              <w:spacing w:after="0"/>
              <w:rPr>
                <w:rFonts w:ascii="Times New Roman" w:hAnsi="Times New Roman"/>
              </w:rPr>
            </w:pPr>
            <w:r w:rsidRPr="00B66934">
              <w:rPr>
                <w:rFonts w:ascii="Times New Roman" w:hAnsi="Times New Roman"/>
              </w:rPr>
              <w:t>Sistem de operare Suport Windows 7/8/10 / Windows XP / Linux / Mac / Android</w:t>
            </w:r>
          </w:p>
          <w:p w14:paraId="71A30FCA" w14:textId="77777777" w:rsidR="00C469F4" w:rsidRPr="00B66934" w:rsidRDefault="00C469F4" w:rsidP="00C469F4">
            <w:pPr>
              <w:spacing w:after="0"/>
              <w:rPr>
                <w:rFonts w:ascii="Times New Roman" w:hAnsi="Times New Roman"/>
              </w:rPr>
            </w:pPr>
            <w:r w:rsidRPr="00B66934">
              <w:rPr>
                <w:rFonts w:ascii="Times New Roman" w:hAnsi="Times New Roman"/>
              </w:rPr>
              <w:t>(Acceptă un punct de atingere pe Windows XP / Linux / Mac)</w:t>
            </w:r>
          </w:p>
          <w:p w14:paraId="17A1A46F" w14:textId="77777777" w:rsidR="00C469F4" w:rsidRPr="00B66934" w:rsidRDefault="00C469F4" w:rsidP="00C469F4">
            <w:pPr>
              <w:spacing w:after="0"/>
              <w:rPr>
                <w:rFonts w:ascii="Times New Roman" w:hAnsi="Times New Roman"/>
                <w:b/>
              </w:rPr>
            </w:pPr>
            <w:r w:rsidRPr="00B66934">
              <w:rPr>
                <w:rFonts w:ascii="Times New Roman" w:hAnsi="Times New Roman"/>
              </w:rPr>
              <w:t>Punct de atingere multiplu 20 de puncte (max.)</w:t>
            </w:r>
          </w:p>
          <w:p w14:paraId="2F2DE71B" w14:textId="77777777" w:rsidR="00C469F4" w:rsidRPr="00B66934" w:rsidRDefault="00C469F4" w:rsidP="00C469F4">
            <w:pPr>
              <w:spacing w:after="0"/>
              <w:rPr>
                <w:rFonts w:ascii="Times New Roman" w:hAnsi="Times New Roman"/>
                <w:b/>
              </w:rPr>
            </w:pPr>
          </w:p>
          <w:p w14:paraId="50545D15" w14:textId="77777777" w:rsidR="00C469F4" w:rsidRPr="00B66934" w:rsidRDefault="00C469F4" w:rsidP="00C469F4">
            <w:pPr>
              <w:suppressAutoHyphens/>
              <w:spacing w:after="4" w:line="216" w:lineRule="auto"/>
              <w:jc w:val="both"/>
              <w:rPr>
                <w:rFonts w:ascii="Times New Roman" w:hAnsi="Times New Roman"/>
                <w:b/>
                <w:iCs/>
              </w:rPr>
            </w:pPr>
          </w:p>
        </w:tc>
        <w:tc>
          <w:tcPr>
            <w:tcW w:w="7371" w:type="dxa"/>
          </w:tcPr>
          <w:p w14:paraId="4F83C133" w14:textId="77777777" w:rsidR="00C469F4" w:rsidRPr="00B66934" w:rsidRDefault="00C469F4" w:rsidP="00C469F4">
            <w:pPr>
              <w:spacing w:after="0"/>
              <w:jc w:val="center"/>
              <w:rPr>
                <w:rFonts w:ascii="Times New Roman" w:eastAsia="Times New Roman" w:hAnsi="Times New Roman"/>
                <w:b/>
                <w:kern w:val="1"/>
                <w:lang w:bidi="en-US"/>
              </w:rPr>
            </w:pPr>
          </w:p>
        </w:tc>
      </w:tr>
      <w:tr w:rsidR="00C469F4" w:rsidRPr="00B66934" w14:paraId="27C3640F" w14:textId="77777777" w:rsidTr="00C469F4">
        <w:tc>
          <w:tcPr>
            <w:tcW w:w="2268" w:type="dxa"/>
            <w:tcBorders>
              <w:top w:val="single" w:sz="4" w:space="0" w:color="auto"/>
              <w:left w:val="single" w:sz="4" w:space="0" w:color="auto"/>
              <w:bottom w:val="single" w:sz="4" w:space="0" w:color="auto"/>
              <w:right w:val="single" w:sz="4" w:space="0" w:color="auto"/>
            </w:tcBorders>
          </w:tcPr>
          <w:p w14:paraId="3FB2FDE1" w14:textId="0F07B3CE"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Accesorii</w:t>
            </w:r>
          </w:p>
        </w:tc>
        <w:tc>
          <w:tcPr>
            <w:tcW w:w="5103" w:type="dxa"/>
            <w:tcBorders>
              <w:top w:val="single" w:sz="4" w:space="0" w:color="auto"/>
              <w:left w:val="single" w:sz="4" w:space="0" w:color="auto"/>
              <w:bottom w:val="single" w:sz="4" w:space="0" w:color="auto"/>
              <w:right w:val="single" w:sz="4" w:space="0" w:color="auto"/>
            </w:tcBorders>
          </w:tcPr>
          <w:p w14:paraId="50C27050" w14:textId="358993C5"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Cablu de alimentare de bază 3 m, cablu USB (tip A-Tip B) 5 m, cablu HDMI 3 m, stilou de scris (2 buc), manual de utilizare, ghid de pornire rapidă, cutie de carton, telecomandă (inclusiv bateria 2ea), modul WiFi</w:t>
            </w:r>
          </w:p>
        </w:tc>
        <w:tc>
          <w:tcPr>
            <w:tcW w:w="7371" w:type="dxa"/>
          </w:tcPr>
          <w:p w14:paraId="4E5B8328" w14:textId="77777777" w:rsidR="00C469F4" w:rsidRPr="00B66934" w:rsidRDefault="00C469F4" w:rsidP="00C469F4">
            <w:pPr>
              <w:spacing w:after="0"/>
              <w:jc w:val="center"/>
              <w:rPr>
                <w:rFonts w:ascii="Times New Roman" w:eastAsia="Times New Roman" w:hAnsi="Times New Roman"/>
                <w:b/>
                <w:kern w:val="1"/>
                <w:lang w:bidi="en-US"/>
              </w:rPr>
            </w:pPr>
          </w:p>
        </w:tc>
      </w:tr>
      <w:tr w:rsidR="001E3DC8" w:rsidRPr="00B66934" w14:paraId="61D9C0A0" w14:textId="77777777" w:rsidTr="00C469F4">
        <w:tc>
          <w:tcPr>
            <w:tcW w:w="7371" w:type="dxa"/>
            <w:gridSpan w:val="2"/>
            <w:shd w:val="clear" w:color="auto" w:fill="BFBFBF" w:themeFill="background1" w:themeFillShade="BF"/>
          </w:tcPr>
          <w:p w14:paraId="06B6D36A" w14:textId="76878046" w:rsidR="001E3DC8" w:rsidRPr="00B66934" w:rsidRDefault="00C469F4" w:rsidP="00271AC7">
            <w:pPr>
              <w:suppressAutoHyphens/>
              <w:spacing w:after="4" w:line="216" w:lineRule="auto"/>
              <w:jc w:val="both"/>
              <w:rPr>
                <w:rFonts w:ascii="Times New Roman" w:hAnsi="Times New Roman"/>
                <w:iCs/>
              </w:rPr>
            </w:pPr>
            <w:r w:rsidRPr="00B66934">
              <w:rPr>
                <w:rFonts w:ascii="Times New Roman" w:hAnsi="Times New Roman"/>
                <w:iCs/>
              </w:rPr>
              <w:t>Monitor display non touch</w:t>
            </w:r>
          </w:p>
        </w:tc>
        <w:tc>
          <w:tcPr>
            <w:tcW w:w="7371" w:type="dxa"/>
          </w:tcPr>
          <w:p w14:paraId="2ED94FDE" w14:textId="77777777" w:rsidR="001E3DC8" w:rsidRPr="00B66934" w:rsidRDefault="001E3DC8" w:rsidP="00147484">
            <w:pPr>
              <w:spacing w:after="0"/>
              <w:jc w:val="center"/>
              <w:rPr>
                <w:rFonts w:ascii="Times New Roman" w:eastAsia="Times New Roman" w:hAnsi="Times New Roman"/>
                <w:b/>
                <w:kern w:val="1"/>
                <w:lang w:bidi="en-US"/>
              </w:rPr>
            </w:pPr>
          </w:p>
        </w:tc>
      </w:tr>
      <w:tr w:rsidR="00C469F4" w:rsidRPr="00B66934" w14:paraId="7A13FBC8" w14:textId="77777777" w:rsidTr="00EB622E">
        <w:tc>
          <w:tcPr>
            <w:tcW w:w="2268" w:type="dxa"/>
            <w:tcBorders>
              <w:top w:val="single" w:sz="4" w:space="0" w:color="auto"/>
              <w:left w:val="single" w:sz="4" w:space="0" w:color="auto"/>
              <w:bottom w:val="single" w:sz="4" w:space="0" w:color="auto"/>
              <w:right w:val="single" w:sz="4" w:space="0" w:color="auto"/>
            </w:tcBorders>
          </w:tcPr>
          <w:p w14:paraId="35F228A4" w14:textId="52D26DBA"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Panou</w:t>
            </w:r>
          </w:p>
        </w:tc>
        <w:tc>
          <w:tcPr>
            <w:tcW w:w="5103" w:type="dxa"/>
            <w:tcBorders>
              <w:top w:val="single" w:sz="4" w:space="0" w:color="auto"/>
              <w:left w:val="single" w:sz="4" w:space="0" w:color="auto"/>
              <w:bottom w:val="single" w:sz="4" w:space="0" w:color="auto"/>
              <w:right w:val="single" w:sz="4" w:space="0" w:color="auto"/>
            </w:tcBorders>
          </w:tcPr>
          <w:p w14:paraId="6DC86271" w14:textId="77777777" w:rsidR="00C469F4" w:rsidRPr="00B66934" w:rsidRDefault="00C469F4" w:rsidP="00C469F4">
            <w:pPr>
              <w:spacing w:after="0"/>
              <w:rPr>
                <w:rFonts w:ascii="Times New Roman" w:hAnsi="Times New Roman"/>
              </w:rPr>
            </w:pPr>
            <w:r w:rsidRPr="00B66934">
              <w:rPr>
                <w:rFonts w:ascii="Times New Roman" w:hAnsi="Times New Roman"/>
              </w:rPr>
              <w:t>Dimensiunea ecranului 65”</w:t>
            </w:r>
          </w:p>
          <w:p w14:paraId="3B757C24" w14:textId="77777777" w:rsidR="00C469F4" w:rsidRPr="00B66934" w:rsidRDefault="00C469F4" w:rsidP="00C469F4">
            <w:pPr>
              <w:spacing w:after="0"/>
              <w:rPr>
                <w:rFonts w:ascii="Times New Roman" w:hAnsi="Times New Roman"/>
              </w:rPr>
            </w:pPr>
            <w:r w:rsidRPr="00B66934">
              <w:rPr>
                <w:rFonts w:ascii="Times New Roman" w:hAnsi="Times New Roman"/>
              </w:rPr>
              <w:t>Rezoluție nativă 3.840 × 2.160 (UHD)</w:t>
            </w:r>
          </w:p>
          <w:p w14:paraId="25284AEB" w14:textId="77777777" w:rsidR="00C469F4" w:rsidRPr="00B66934" w:rsidRDefault="00C469F4" w:rsidP="00C469F4">
            <w:pPr>
              <w:spacing w:after="0"/>
              <w:rPr>
                <w:rFonts w:ascii="Times New Roman" w:hAnsi="Times New Roman"/>
              </w:rPr>
            </w:pPr>
            <w:r w:rsidRPr="00B66934">
              <w:rPr>
                <w:rFonts w:ascii="Times New Roman" w:hAnsi="Times New Roman"/>
              </w:rPr>
              <w:t>Raport de contrast 1.200 : 1</w:t>
            </w:r>
          </w:p>
          <w:p w14:paraId="15CEEB0C" w14:textId="77777777" w:rsidR="00C469F4" w:rsidRPr="00B66934" w:rsidRDefault="00C469F4" w:rsidP="00C469F4">
            <w:pPr>
              <w:spacing w:after="0"/>
              <w:rPr>
                <w:rFonts w:ascii="Times New Roman" w:hAnsi="Times New Roman"/>
              </w:rPr>
            </w:pPr>
            <w:r w:rsidRPr="00B66934">
              <w:rPr>
                <w:rFonts w:ascii="Times New Roman" w:hAnsi="Times New Roman"/>
              </w:rPr>
              <w:t>Timp de răspuns 8 ms (G la G)</w:t>
            </w:r>
          </w:p>
          <w:p w14:paraId="3E1BDE63" w14:textId="77777777" w:rsidR="00C469F4" w:rsidRPr="00B66934" w:rsidRDefault="00C469F4" w:rsidP="00C469F4">
            <w:pPr>
              <w:spacing w:after="0"/>
              <w:rPr>
                <w:rFonts w:ascii="Times New Roman" w:hAnsi="Times New Roman"/>
              </w:rPr>
            </w:pPr>
            <w:r w:rsidRPr="00B66934">
              <w:rPr>
                <w:rFonts w:ascii="Times New Roman" w:hAnsi="Times New Roman"/>
              </w:rPr>
              <w:t>Interfață de montare standard VESA™ 300 × 300 mm</w:t>
            </w:r>
          </w:p>
          <w:p w14:paraId="2E567D76" w14:textId="1FA271BD" w:rsidR="00C469F4" w:rsidRPr="00B66934" w:rsidRDefault="00C469F4" w:rsidP="00C469F4">
            <w:pPr>
              <w:suppressAutoHyphens/>
              <w:spacing w:after="4" w:line="216" w:lineRule="auto"/>
              <w:jc w:val="both"/>
              <w:rPr>
                <w:rFonts w:ascii="Times New Roman" w:hAnsi="Times New Roman"/>
                <w:b/>
                <w:iCs/>
              </w:rPr>
            </w:pPr>
          </w:p>
        </w:tc>
        <w:tc>
          <w:tcPr>
            <w:tcW w:w="7371" w:type="dxa"/>
          </w:tcPr>
          <w:p w14:paraId="4717E0B3" w14:textId="77777777" w:rsidR="00C469F4" w:rsidRPr="00B66934" w:rsidRDefault="00C469F4" w:rsidP="00C469F4">
            <w:pPr>
              <w:spacing w:after="0"/>
              <w:jc w:val="center"/>
              <w:rPr>
                <w:rFonts w:ascii="Times New Roman" w:eastAsia="Times New Roman" w:hAnsi="Times New Roman"/>
                <w:b/>
                <w:kern w:val="1"/>
                <w:lang w:bidi="en-US"/>
              </w:rPr>
            </w:pPr>
          </w:p>
        </w:tc>
      </w:tr>
      <w:tr w:rsidR="00C469F4" w:rsidRPr="00B66934" w14:paraId="1EC4C000" w14:textId="77777777" w:rsidTr="00EB622E">
        <w:tc>
          <w:tcPr>
            <w:tcW w:w="2268" w:type="dxa"/>
            <w:tcBorders>
              <w:top w:val="single" w:sz="4" w:space="0" w:color="auto"/>
              <w:left w:val="single" w:sz="4" w:space="0" w:color="auto"/>
              <w:bottom w:val="single" w:sz="4" w:space="0" w:color="auto"/>
              <w:right w:val="single" w:sz="4" w:space="0" w:color="auto"/>
            </w:tcBorders>
          </w:tcPr>
          <w:p w14:paraId="3C0C0CA4" w14:textId="4E2F4A30"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Conectivitate</w:t>
            </w:r>
          </w:p>
        </w:tc>
        <w:tc>
          <w:tcPr>
            <w:tcW w:w="5103" w:type="dxa"/>
            <w:tcBorders>
              <w:top w:val="single" w:sz="4" w:space="0" w:color="auto"/>
              <w:left w:val="single" w:sz="4" w:space="0" w:color="auto"/>
              <w:bottom w:val="single" w:sz="4" w:space="0" w:color="auto"/>
              <w:right w:val="single" w:sz="4" w:space="0" w:color="auto"/>
            </w:tcBorders>
          </w:tcPr>
          <w:p w14:paraId="354DCE23" w14:textId="073E058F"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Intrare HDMI (3, HDCP 2.2 / 1.4), USB 2.0 tip A (2)</w:t>
            </w:r>
          </w:p>
        </w:tc>
        <w:tc>
          <w:tcPr>
            <w:tcW w:w="7371" w:type="dxa"/>
          </w:tcPr>
          <w:p w14:paraId="04E9F766" w14:textId="77777777" w:rsidR="00C469F4" w:rsidRPr="00B66934" w:rsidRDefault="00C469F4" w:rsidP="00C469F4">
            <w:pPr>
              <w:spacing w:after="0"/>
              <w:jc w:val="center"/>
              <w:rPr>
                <w:rFonts w:ascii="Times New Roman" w:eastAsia="Times New Roman" w:hAnsi="Times New Roman"/>
                <w:b/>
                <w:kern w:val="1"/>
                <w:lang w:bidi="en-US"/>
              </w:rPr>
            </w:pPr>
          </w:p>
        </w:tc>
      </w:tr>
      <w:tr w:rsidR="00C469F4" w:rsidRPr="00B66934" w14:paraId="38953775" w14:textId="77777777" w:rsidTr="00EB622E">
        <w:tc>
          <w:tcPr>
            <w:tcW w:w="2268" w:type="dxa"/>
            <w:tcBorders>
              <w:top w:val="single" w:sz="4" w:space="0" w:color="auto"/>
              <w:left w:val="single" w:sz="4" w:space="0" w:color="auto"/>
              <w:bottom w:val="single" w:sz="4" w:space="0" w:color="auto"/>
              <w:right w:val="single" w:sz="4" w:space="0" w:color="auto"/>
            </w:tcBorders>
          </w:tcPr>
          <w:p w14:paraId="06AE07F7" w14:textId="7167E48F"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Ieșire audio</w:t>
            </w:r>
          </w:p>
        </w:tc>
        <w:tc>
          <w:tcPr>
            <w:tcW w:w="5103" w:type="dxa"/>
            <w:tcBorders>
              <w:top w:val="single" w:sz="4" w:space="0" w:color="auto"/>
              <w:left w:val="single" w:sz="4" w:space="0" w:color="auto"/>
              <w:bottom w:val="single" w:sz="4" w:space="0" w:color="auto"/>
              <w:right w:val="single" w:sz="4" w:space="0" w:color="auto"/>
            </w:tcBorders>
          </w:tcPr>
          <w:p w14:paraId="5D7440DB" w14:textId="39B84932"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Control extern Intrare / Ieșire RS232C (mufă telefon cu 4 pini), intrare RJ45 (LAN).</w:t>
            </w:r>
          </w:p>
        </w:tc>
        <w:tc>
          <w:tcPr>
            <w:tcW w:w="7371" w:type="dxa"/>
          </w:tcPr>
          <w:p w14:paraId="4FE8FF41" w14:textId="77777777" w:rsidR="00C469F4" w:rsidRPr="00B66934" w:rsidRDefault="00C469F4" w:rsidP="00C469F4">
            <w:pPr>
              <w:spacing w:after="0"/>
              <w:jc w:val="center"/>
              <w:rPr>
                <w:rFonts w:ascii="Times New Roman" w:eastAsia="Times New Roman" w:hAnsi="Times New Roman"/>
                <w:b/>
                <w:kern w:val="1"/>
                <w:lang w:bidi="en-US"/>
              </w:rPr>
            </w:pPr>
          </w:p>
        </w:tc>
      </w:tr>
      <w:tr w:rsidR="00C469F4" w:rsidRPr="00B66934" w14:paraId="31683DCF" w14:textId="77777777" w:rsidTr="00EB622E">
        <w:tc>
          <w:tcPr>
            <w:tcW w:w="2268" w:type="dxa"/>
            <w:tcBorders>
              <w:top w:val="single" w:sz="4" w:space="0" w:color="auto"/>
              <w:left w:val="single" w:sz="4" w:space="0" w:color="auto"/>
              <w:bottom w:val="single" w:sz="4" w:space="0" w:color="auto"/>
              <w:right w:val="single" w:sz="4" w:space="0" w:color="auto"/>
            </w:tcBorders>
          </w:tcPr>
          <w:p w14:paraId="0EEE4363" w14:textId="6DDCD7C1"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Sunet</w:t>
            </w:r>
          </w:p>
        </w:tc>
        <w:tc>
          <w:tcPr>
            <w:tcW w:w="5103" w:type="dxa"/>
            <w:tcBorders>
              <w:top w:val="single" w:sz="4" w:space="0" w:color="auto"/>
              <w:left w:val="single" w:sz="4" w:space="0" w:color="auto"/>
              <w:bottom w:val="single" w:sz="4" w:space="0" w:color="auto"/>
              <w:right w:val="single" w:sz="4" w:space="0" w:color="auto"/>
            </w:tcBorders>
          </w:tcPr>
          <w:p w14:paraId="659BE948" w14:textId="4C4E0A16"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Difuzor Da</w:t>
            </w:r>
          </w:p>
        </w:tc>
        <w:tc>
          <w:tcPr>
            <w:tcW w:w="7371" w:type="dxa"/>
          </w:tcPr>
          <w:p w14:paraId="29515CF7" w14:textId="77777777" w:rsidR="00C469F4" w:rsidRPr="00B66934" w:rsidRDefault="00C469F4" w:rsidP="00C469F4">
            <w:pPr>
              <w:spacing w:after="0"/>
              <w:jc w:val="center"/>
              <w:rPr>
                <w:rFonts w:ascii="Times New Roman" w:eastAsia="Times New Roman" w:hAnsi="Times New Roman"/>
                <w:b/>
                <w:kern w:val="1"/>
                <w:lang w:bidi="en-US"/>
              </w:rPr>
            </w:pPr>
          </w:p>
        </w:tc>
      </w:tr>
      <w:tr w:rsidR="00C469F4" w:rsidRPr="00B66934" w14:paraId="5B09AB0B" w14:textId="77777777" w:rsidTr="00EB622E">
        <w:tc>
          <w:tcPr>
            <w:tcW w:w="2268" w:type="dxa"/>
            <w:tcBorders>
              <w:top w:val="single" w:sz="4" w:space="0" w:color="auto"/>
              <w:left w:val="single" w:sz="4" w:space="0" w:color="auto"/>
              <w:bottom w:val="single" w:sz="4" w:space="0" w:color="auto"/>
              <w:right w:val="single" w:sz="4" w:space="0" w:color="auto"/>
            </w:tcBorders>
          </w:tcPr>
          <w:p w14:paraId="5E37A8DE" w14:textId="68E5DB4F"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Compatibilitate software</w:t>
            </w:r>
          </w:p>
        </w:tc>
        <w:tc>
          <w:tcPr>
            <w:tcW w:w="5103" w:type="dxa"/>
            <w:tcBorders>
              <w:top w:val="single" w:sz="4" w:space="0" w:color="auto"/>
              <w:left w:val="single" w:sz="4" w:space="0" w:color="auto"/>
              <w:bottom w:val="single" w:sz="4" w:space="0" w:color="auto"/>
              <w:right w:val="single" w:sz="4" w:space="0" w:color="auto"/>
            </w:tcBorders>
          </w:tcPr>
          <w:p w14:paraId="18563A59" w14:textId="551B666D"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SuperSign CMS Da , SuperSign Control / Control+ Da, SuperSign WB Da, Editor media SuperSign Da, LG ConnectedCare Da (Disponibilitatea poate diferi în funcție de regiune.)</w:t>
            </w:r>
          </w:p>
        </w:tc>
        <w:tc>
          <w:tcPr>
            <w:tcW w:w="7371" w:type="dxa"/>
          </w:tcPr>
          <w:p w14:paraId="3F0918D0" w14:textId="77777777" w:rsidR="00C469F4" w:rsidRPr="00B66934" w:rsidRDefault="00C469F4" w:rsidP="00C469F4">
            <w:pPr>
              <w:spacing w:after="0"/>
              <w:jc w:val="center"/>
              <w:rPr>
                <w:rFonts w:ascii="Times New Roman" w:eastAsia="Times New Roman" w:hAnsi="Times New Roman"/>
                <w:b/>
                <w:kern w:val="1"/>
                <w:lang w:bidi="en-US"/>
              </w:rPr>
            </w:pPr>
          </w:p>
        </w:tc>
      </w:tr>
      <w:tr w:rsidR="00C469F4" w:rsidRPr="00B66934" w14:paraId="3D82A6B5" w14:textId="77777777" w:rsidTr="00EB622E">
        <w:tc>
          <w:tcPr>
            <w:tcW w:w="2268" w:type="dxa"/>
            <w:tcBorders>
              <w:top w:val="single" w:sz="4" w:space="0" w:color="auto"/>
              <w:left w:val="single" w:sz="4" w:space="0" w:color="auto"/>
              <w:bottom w:val="single" w:sz="4" w:space="0" w:color="auto"/>
              <w:right w:val="single" w:sz="4" w:space="0" w:color="auto"/>
            </w:tcBorders>
          </w:tcPr>
          <w:p w14:paraId="4DD25D7D" w14:textId="17353FB0"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lastRenderedPageBreak/>
              <w:t>Accesorii</w:t>
            </w:r>
          </w:p>
        </w:tc>
        <w:tc>
          <w:tcPr>
            <w:tcW w:w="5103" w:type="dxa"/>
            <w:tcBorders>
              <w:top w:val="single" w:sz="4" w:space="0" w:color="auto"/>
              <w:left w:val="single" w:sz="4" w:space="0" w:color="auto"/>
              <w:bottom w:val="single" w:sz="4" w:space="0" w:color="auto"/>
              <w:right w:val="single" w:sz="4" w:space="0" w:color="auto"/>
            </w:tcBorders>
          </w:tcPr>
          <w:p w14:paraId="1A596405" w14:textId="70D8FF7A" w:rsidR="00C469F4" w:rsidRPr="00B66934" w:rsidRDefault="00C469F4" w:rsidP="00C469F4">
            <w:pPr>
              <w:suppressAutoHyphens/>
              <w:spacing w:after="4" w:line="216" w:lineRule="auto"/>
              <w:jc w:val="both"/>
              <w:rPr>
                <w:rFonts w:ascii="Times New Roman" w:hAnsi="Times New Roman"/>
                <w:b/>
                <w:iCs/>
              </w:rPr>
            </w:pPr>
            <w:r w:rsidRPr="00B66934">
              <w:rPr>
                <w:rFonts w:ascii="Times New Roman" w:hAnsi="Times New Roman"/>
              </w:rPr>
              <w:t>Telecomandă de bază, cablu de alimentare, carte de reglementare, telefon la genul D-Sub9, suport (UE, Marea Britanie: nu este furnizat), suport pentru cablu</w:t>
            </w:r>
          </w:p>
        </w:tc>
        <w:tc>
          <w:tcPr>
            <w:tcW w:w="7371" w:type="dxa"/>
          </w:tcPr>
          <w:p w14:paraId="725EE4F6" w14:textId="77777777" w:rsidR="00C469F4" w:rsidRPr="00B66934" w:rsidRDefault="00C469F4" w:rsidP="00C469F4">
            <w:pPr>
              <w:spacing w:after="0"/>
              <w:jc w:val="center"/>
              <w:rPr>
                <w:rFonts w:ascii="Times New Roman" w:eastAsia="Times New Roman" w:hAnsi="Times New Roman"/>
                <w:b/>
                <w:kern w:val="1"/>
                <w:lang w:bidi="en-US"/>
              </w:rPr>
            </w:pPr>
          </w:p>
        </w:tc>
      </w:tr>
      <w:tr w:rsidR="00C469F4" w:rsidRPr="00B66934" w14:paraId="33C4683E" w14:textId="77777777" w:rsidTr="00045810">
        <w:tc>
          <w:tcPr>
            <w:tcW w:w="7371" w:type="dxa"/>
            <w:gridSpan w:val="2"/>
            <w:shd w:val="clear" w:color="auto" w:fill="BFBFBF" w:themeFill="background1" w:themeFillShade="BF"/>
          </w:tcPr>
          <w:p w14:paraId="6E98079E" w14:textId="41A8473B" w:rsidR="00C469F4" w:rsidRPr="00B66934" w:rsidRDefault="00C469F4" w:rsidP="00045810">
            <w:pPr>
              <w:suppressAutoHyphens/>
              <w:spacing w:after="4" w:line="216" w:lineRule="auto"/>
              <w:jc w:val="both"/>
              <w:rPr>
                <w:rFonts w:ascii="Times New Roman" w:hAnsi="Times New Roman"/>
                <w:iCs/>
              </w:rPr>
            </w:pPr>
            <w:r w:rsidRPr="00B66934">
              <w:rPr>
                <w:rFonts w:ascii="Times New Roman" w:hAnsi="Times New Roman"/>
                <w:iCs/>
              </w:rPr>
              <w:t>Alte caracteristici tehnice minimale obligatorii</w:t>
            </w:r>
          </w:p>
        </w:tc>
        <w:tc>
          <w:tcPr>
            <w:tcW w:w="7371" w:type="dxa"/>
          </w:tcPr>
          <w:p w14:paraId="59693288" w14:textId="77777777" w:rsidR="00C469F4" w:rsidRPr="00B66934" w:rsidRDefault="00C469F4" w:rsidP="00045810">
            <w:pPr>
              <w:spacing w:after="0"/>
              <w:jc w:val="center"/>
              <w:rPr>
                <w:rFonts w:ascii="Times New Roman" w:eastAsia="Times New Roman" w:hAnsi="Times New Roman"/>
                <w:b/>
                <w:kern w:val="1"/>
                <w:lang w:bidi="en-US"/>
              </w:rPr>
            </w:pPr>
          </w:p>
        </w:tc>
      </w:tr>
      <w:tr w:rsidR="00C469F4" w:rsidRPr="00B66934" w14:paraId="73C513CE" w14:textId="77777777" w:rsidTr="00C469F4">
        <w:tc>
          <w:tcPr>
            <w:tcW w:w="2268" w:type="dxa"/>
          </w:tcPr>
          <w:p w14:paraId="6239DC2D" w14:textId="5817525A" w:rsidR="00C469F4" w:rsidRPr="00B66934" w:rsidRDefault="00C469F4" w:rsidP="00C469F4">
            <w:pPr>
              <w:suppressAutoHyphens/>
              <w:spacing w:after="4" w:line="216" w:lineRule="auto"/>
              <w:jc w:val="both"/>
              <w:rPr>
                <w:rFonts w:ascii="Times New Roman" w:hAnsi="Times New Roman"/>
              </w:rPr>
            </w:pPr>
            <w:r w:rsidRPr="00B66934">
              <w:rPr>
                <w:rFonts w:ascii="Times New Roman" w:hAnsi="Times New Roman"/>
              </w:rPr>
              <w:t>Suport monitoare display touch și non touch</w:t>
            </w:r>
          </w:p>
        </w:tc>
        <w:tc>
          <w:tcPr>
            <w:tcW w:w="5103" w:type="dxa"/>
          </w:tcPr>
          <w:p w14:paraId="3D841F1D" w14:textId="11BF3225" w:rsidR="00C469F4" w:rsidRPr="00B66934" w:rsidRDefault="00C469F4" w:rsidP="00C469F4">
            <w:pPr>
              <w:suppressAutoHyphens/>
              <w:spacing w:after="4" w:line="216" w:lineRule="auto"/>
              <w:jc w:val="both"/>
              <w:rPr>
                <w:rFonts w:ascii="Times New Roman" w:hAnsi="Times New Roman"/>
              </w:rPr>
            </w:pPr>
            <w:r w:rsidRPr="00B66934">
              <w:rPr>
                <w:rFonts w:ascii="Times New Roman" w:hAnsi="Times New Roman"/>
              </w:rPr>
              <w:t xml:space="preserve">1 buc. </w:t>
            </w:r>
            <w:proofErr w:type="gramStart"/>
            <w:r w:rsidRPr="00B66934">
              <w:rPr>
                <w:rFonts w:ascii="Times New Roman" w:hAnsi="Times New Roman"/>
              </w:rPr>
              <w:t>stand</w:t>
            </w:r>
            <w:proofErr w:type="gramEnd"/>
            <w:r w:rsidRPr="00B66934">
              <w:rPr>
                <w:rFonts w:ascii="Times New Roman" w:hAnsi="Times New Roman"/>
              </w:rPr>
              <w:t xml:space="preserve"> dublu pentru monitoare (spate în spate) sau 2 buc. stand simplu adaptat la dimensiunile panourilor (monitor, TV)</w:t>
            </w:r>
          </w:p>
        </w:tc>
        <w:tc>
          <w:tcPr>
            <w:tcW w:w="7371" w:type="dxa"/>
          </w:tcPr>
          <w:p w14:paraId="10AA63D8" w14:textId="77777777" w:rsidR="00C469F4" w:rsidRPr="00B66934" w:rsidRDefault="00C469F4" w:rsidP="00C469F4">
            <w:pPr>
              <w:spacing w:after="0"/>
              <w:jc w:val="center"/>
              <w:rPr>
                <w:rFonts w:ascii="Times New Roman" w:eastAsia="Times New Roman" w:hAnsi="Times New Roman"/>
                <w:b/>
                <w:kern w:val="1"/>
                <w:lang w:bidi="en-US"/>
              </w:rPr>
            </w:pPr>
          </w:p>
        </w:tc>
      </w:tr>
      <w:tr w:rsidR="00C469F4" w:rsidRPr="00B66934" w14:paraId="5E4A10C2" w14:textId="77777777" w:rsidTr="00045810">
        <w:tc>
          <w:tcPr>
            <w:tcW w:w="7371" w:type="dxa"/>
            <w:gridSpan w:val="2"/>
            <w:shd w:val="clear" w:color="auto" w:fill="BFBFBF" w:themeFill="background1" w:themeFillShade="BF"/>
          </w:tcPr>
          <w:p w14:paraId="144BFC59" w14:textId="0FDF2AFE" w:rsidR="00C469F4" w:rsidRPr="00B66934" w:rsidRDefault="00C469F4" w:rsidP="00045810">
            <w:pPr>
              <w:suppressAutoHyphens/>
              <w:spacing w:after="4" w:line="216" w:lineRule="auto"/>
              <w:jc w:val="both"/>
              <w:rPr>
                <w:rFonts w:ascii="Times New Roman" w:hAnsi="Times New Roman"/>
                <w:iCs/>
              </w:rPr>
            </w:pPr>
            <w:r w:rsidRPr="00B66934">
              <w:rPr>
                <w:rFonts w:ascii="Times New Roman" w:hAnsi="Times New Roman"/>
                <w:iCs/>
              </w:rPr>
              <w:t>Instalare si punere in functiune</w:t>
            </w:r>
          </w:p>
        </w:tc>
        <w:tc>
          <w:tcPr>
            <w:tcW w:w="7371" w:type="dxa"/>
          </w:tcPr>
          <w:p w14:paraId="421C99EE" w14:textId="77777777" w:rsidR="00C469F4" w:rsidRPr="00B66934" w:rsidRDefault="00C469F4" w:rsidP="00045810">
            <w:pPr>
              <w:spacing w:after="0"/>
              <w:jc w:val="center"/>
              <w:rPr>
                <w:rFonts w:ascii="Times New Roman" w:eastAsia="Times New Roman" w:hAnsi="Times New Roman"/>
                <w:b/>
                <w:kern w:val="1"/>
                <w:lang w:bidi="en-US"/>
              </w:rPr>
            </w:pPr>
          </w:p>
        </w:tc>
      </w:tr>
      <w:tr w:rsidR="00B9439E" w:rsidRPr="00B66934" w14:paraId="6C419F9A" w14:textId="77777777" w:rsidTr="0035508B">
        <w:tc>
          <w:tcPr>
            <w:tcW w:w="7371" w:type="dxa"/>
            <w:gridSpan w:val="2"/>
          </w:tcPr>
          <w:p w14:paraId="662FDBBF" w14:textId="44D2810C" w:rsidR="00B9439E" w:rsidRPr="00B66934" w:rsidRDefault="00B9439E" w:rsidP="00B9439E">
            <w:pPr>
              <w:tabs>
                <w:tab w:val="left" w:pos="709"/>
              </w:tabs>
              <w:suppressAutoHyphens/>
              <w:spacing w:after="0"/>
              <w:jc w:val="both"/>
              <w:rPr>
                <w:rFonts w:ascii="Times New Roman" w:eastAsia="Times New Roman" w:hAnsi="Times New Roman"/>
                <w:b/>
                <w:kern w:val="1"/>
                <w:lang w:eastAsia="ar-SA"/>
              </w:rPr>
            </w:pPr>
            <w:r w:rsidRPr="00B66934">
              <w:rPr>
                <w:rFonts w:ascii="Times New Roman" w:eastAsia="Times New Roman" w:hAnsi="Times New Roman"/>
                <w:b/>
                <w:kern w:val="1"/>
                <w:lang w:eastAsia="ar-SA"/>
              </w:rPr>
              <w:t>3.</w:t>
            </w:r>
            <w:r w:rsidR="00B66934" w:rsidRPr="00B66934">
              <w:rPr>
                <w:rFonts w:ascii="Times New Roman" w:eastAsia="Times New Roman" w:hAnsi="Times New Roman"/>
                <w:b/>
                <w:kern w:val="1"/>
                <w:lang w:eastAsia="ar-SA"/>
              </w:rPr>
              <w:t>4</w:t>
            </w:r>
            <w:r w:rsidRPr="00B66934">
              <w:rPr>
                <w:rFonts w:ascii="Times New Roman" w:eastAsia="Times New Roman" w:hAnsi="Times New Roman"/>
                <w:b/>
                <w:kern w:val="1"/>
                <w:lang w:eastAsia="ar-SA"/>
              </w:rPr>
              <w:t>.1.     GARANŢIE.</w:t>
            </w:r>
          </w:p>
          <w:p w14:paraId="653FCF17" w14:textId="7138E0E4" w:rsidR="00B66934" w:rsidRPr="00B66934" w:rsidRDefault="00B9439E" w:rsidP="00B66934">
            <w:pPr>
              <w:tabs>
                <w:tab w:val="left" w:pos="709"/>
              </w:tabs>
              <w:suppressAutoHyphens/>
              <w:spacing w:after="0"/>
              <w:jc w:val="both"/>
              <w:rPr>
                <w:rFonts w:ascii="Times New Roman" w:eastAsia="SimSun" w:hAnsi="Times New Roman"/>
                <w:color w:val="000000"/>
                <w:lang w:eastAsia="ar-SA"/>
              </w:rPr>
            </w:pPr>
            <w:r w:rsidRPr="00B66934">
              <w:rPr>
                <w:rFonts w:ascii="Times New Roman" w:eastAsia="Times New Roman" w:hAnsi="Times New Roman"/>
                <w:b/>
                <w:kern w:val="1"/>
                <w:lang w:eastAsia="ar-SA"/>
              </w:rPr>
              <w:t xml:space="preserve">        </w:t>
            </w:r>
            <w:r w:rsidR="00B66934" w:rsidRPr="00B66934">
              <w:rPr>
                <w:rFonts w:ascii="Times New Roman" w:eastAsia="SimSun" w:hAnsi="Times New Roman"/>
                <w:color w:val="000000"/>
                <w:lang w:eastAsia="ar-SA"/>
              </w:rPr>
              <w:t xml:space="preserve">Pentru </w:t>
            </w:r>
            <w:proofErr w:type="gramStart"/>
            <w:r w:rsidR="00B66934" w:rsidRPr="00B66934">
              <w:rPr>
                <w:rFonts w:ascii="Times New Roman" w:eastAsia="SimSun" w:hAnsi="Times New Roman"/>
                <w:color w:val="000000"/>
                <w:lang w:eastAsia="ar-SA"/>
              </w:rPr>
              <w:t>toate  produsele</w:t>
            </w:r>
            <w:proofErr w:type="gramEnd"/>
            <w:r w:rsidR="00B66934" w:rsidRPr="00B66934">
              <w:rPr>
                <w:rFonts w:ascii="Times New Roman" w:eastAsia="SimSun" w:hAnsi="Times New Roman"/>
                <w:color w:val="000000"/>
                <w:lang w:eastAsia="ar-SA"/>
              </w:rPr>
              <w:t xml:space="preserve"> garanția oferită va fi exprimata în număr întregi de luni și  va fi de minim 12 luni. În acest timp se vor remedia gratuit orice neconformități de funcționare a produselor raportate la cerințele caietului de sarcini.</w:t>
            </w:r>
          </w:p>
          <w:p w14:paraId="5BF88F4D" w14:textId="77777777" w:rsidR="00B66934" w:rsidRPr="00B66934" w:rsidRDefault="00B66934" w:rsidP="00B66934">
            <w:pPr>
              <w:suppressAutoHyphens/>
              <w:spacing w:before="120" w:after="120"/>
              <w:ind w:firstLine="567"/>
              <w:jc w:val="both"/>
              <w:rPr>
                <w:rFonts w:ascii="Times New Roman" w:eastAsia="SimSun" w:hAnsi="Times New Roman"/>
                <w:color w:val="000000"/>
                <w:lang w:eastAsia="ar-SA"/>
              </w:rPr>
            </w:pPr>
            <w:r w:rsidRPr="00B66934">
              <w:rPr>
                <w:rFonts w:ascii="Times New Roman" w:eastAsia="SimSun" w:hAnsi="Times New Roman"/>
                <w:color w:val="000000"/>
                <w:lang w:eastAsia="ar-SA"/>
              </w:rPr>
              <w:t xml:space="preserve">În cazul echipamentelor, serviciile de garantie includ constatarea defectiunii și remedierea ei în termenele stabilite în procedura de garantie. Remedierea se va face la sediul/sediile beneficiarului, iar în cazul unor defecte mai grave echipamentele vor fi transportate de către furnizor la sediul acestuia. </w:t>
            </w:r>
            <w:proofErr w:type="gramStart"/>
            <w:r w:rsidRPr="00B66934">
              <w:rPr>
                <w:rFonts w:ascii="Times New Roman" w:eastAsia="SimSun" w:hAnsi="Times New Roman"/>
                <w:color w:val="000000"/>
                <w:lang w:eastAsia="ar-SA"/>
              </w:rPr>
              <w:t>în</w:t>
            </w:r>
            <w:proofErr w:type="gramEnd"/>
            <w:r w:rsidRPr="00B66934">
              <w:rPr>
                <w:rFonts w:ascii="Times New Roman" w:eastAsia="SimSun" w:hAnsi="Times New Roman"/>
                <w:color w:val="000000"/>
                <w:lang w:eastAsia="ar-SA"/>
              </w:rPr>
              <w:t xml:space="preserve"> urma remedierii, furnizorul va reinstala echipamentele la sediul/sediile beneficiarului. In cazul defectiunilor majore ale echipamentelor care necesita o durata de depanare mai mare de timp, furnizorul va asigura echipament echivalent pentru desfăşurarea în continuare </w:t>
            </w:r>
            <w:proofErr w:type="gramStart"/>
            <w:r w:rsidRPr="00B66934">
              <w:rPr>
                <w:rFonts w:ascii="Times New Roman" w:eastAsia="SimSun" w:hAnsi="Times New Roman"/>
                <w:color w:val="000000"/>
                <w:lang w:eastAsia="ar-SA"/>
              </w:rPr>
              <w:t>a</w:t>
            </w:r>
            <w:proofErr w:type="gramEnd"/>
            <w:r w:rsidRPr="00B66934">
              <w:rPr>
                <w:rFonts w:ascii="Times New Roman" w:eastAsia="SimSun" w:hAnsi="Times New Roman"/>
                <w:color w:val="000000"/>
                <w:lang w:eastAsia="ar-SA"/>
              </w:rPr>
              <w:t xml:space="preserve"> activităţii beneficiarului, respectand cerintele de disponibilitate a sistemului.</w:t>
            </w:r>
          </w:p>
          <w:p w14:paraId="699E7707" w14:textId="77777777" w:rsidR="00B66934" w:rsidRPr="00B66934" w:rsidRDefault="00B66934" w:rsidP="00B66934">
            <w:pPr>
              <w:suppressAutoHyphens/>
              <w:spacing w:before="120" w:after="120"/>
              <w:ind w:firstLine="567"/>
              <w:jc w:val="both"/>
              <w:rPr>
                <w:rFonts w:ascii="Times New Roman" w:eastAsia="SimSun" w:hAnsi="Times New Roman"/>
                <w:color w:val="000000"/>
                <w:lang w:eastAsia="ar-SA"/>
              </w:rPr>
            </w:pPr>
            <w:r w:rsidRPr="00B66934">
              <w:rPr>
                <w:rFonts w:ascii="Times New Roman" w:eastAsia="SimSun" w:hAnsi="Times New Roman"/>
                <w:color w:val="000000"/>
                <w:lang w:eastAsia="ar-SA"/>
              </w:rPr>
              <w:t>În perioada de garantie, service-ul echipamentelor va fi asigurat de furnizor prin unități de service, persoane juridice autorizate.</w:t>
            </w:r>
          </w:p>
          <w:p w14:paraId="7F49439F" w14:textId="77777777" w:rsidR="00B66934" w:rsidRPr="00B66934" w:rsidRDefault="00B66934" w:rsidP="00B66934">
            <w:pPr>
              <w:suppressAutoHyphens/>
              <w:spacing w:before="120" w:after="120"/>
              <w:ind w:firstLine="567"/>
              <w:jc w:val="both"/>
              <w:rPr>
                <w:rFonts w:ascii="Times New Roman" w:eastAsia="SimSun" w:hAnsi="Times New Roman"/>
                <w:color w:val="000000"/>
                <w:lang w:eastAsia="ar-SA"/>
              </w:rPr>
            </w:pPr>
            <w:r w:rsidRPr="00B66934">
              <w:rPr>
                <w:rFonts w:ascii="Times New Roman" w:eastAsia="SimSun" w:hAnsi="Times New Roman"/>
                <w:color w:val="000000"/>
                <w:lang w:eastAsia="ar-SA"/>
              </w:rPr>
              <w:t>În cazul componentelor software, serviciile de garantie includ constatarea defectelor și remedierea lor în termenele stabilite în procedura de garantie. Remedierea defectelor se va realiza cu respectarea termenelor privind severitatea lor.</w:t>
            </w:r>
          </w:p>
          <w:p w14:paraId="1334A6D6" w14:textId="4ED1E4B5" w:rsidR="00B66934" w:rsidRPr="00B66934" w:rsidRDefault="00B66934" w:rsidP="00B66934">
            <w:pPr>
              <w:tabs>
                <w:tab w:val="left" w:pos="851"/>
              </w:tabs>
              <w:spacing w:after="0"/>
              <w:ind w:firstLine="284"/>
              <w:jc w:val="both"/>
              <w:rPr>
                <w:rFonts w:ascii="Times New Roman" w:hAnsi="Times New Roman"/>
                <w:b/>
              </w:rPr>
            </w:pPr>
          </w:p>
        </w:tc>
        <w:tc>
          <w:tcPr>
            <w:tcW w:w="7371" w:type="dxa"/>
          </w:tcPr>
          <w:p w14:paraId="65F111B8" w14:textId="77777777" w:rsidR="00B9439E" w:rsidRPr="00B66934" w:rsidRDefault="00B9439E" w:rsidP="00147484">
            <w:pPr>
              <w:spacing w:after="0"/>
              <w:jc w:val="center"/>
              <w:rPr>
                <w:rFonts w:ascii="Times New Roman" w:eastAsia="Times New Roman" w:hAnsi="Times New Roman"/>
                <w:b/>
                <w:kern w:val="1"/>
                <w:lang w:bidi="en-US"/>
              </w:rPr>
            </w:pPr>
          </w:p>
        </w:tc>
      </w:tr>
      <w:tr w:rsidR="00496932" w:rsidRPr="00B66934" w14:paraId="1EC29460" w14:textId="77777777" w:rsidTr="0035508B">
        <w:tc>
          <w:tcPr>
            <w:tcW w:w="7371" w:type="dxa"/>
            <w:gridSpan w:val="2"/>
          </w:tcPr>
          <w:p w14:paraId="4E7086A2" w14:textId="659F0107" w:rsidR="00496932" w:rsidRPr="00B66934" w:rsidRDefault="00B66934" w:rsidP="00B66934">
            <w:pPr>
              <w:tabs>
                <w:tab w:val="left" w:pos="387"/>
                <w:tab w:val="left" w:pos="709"/>
                <w:tab w:val="left" w:pos="882"/>
              </w:tabs>
              <w:suppressAutoHyphens/>
              <w:spacing w:after="0"/>
              <w:jc w:val="both"/>
              <w:rPr>
                <w:rFonts w:ascii="Times New Roman" w:eastAsia="Times New Roman" w:hAnsi="Times New Roman"/>
                <w:b/>
                <w:kern w:val="1"/>
                <w:lang w:eastAsia="ar-SA"/>
              </w:rPr>
            </w:pPr>
            <w:r>
              <w:rPr>
                <w:rFonts w:ascii="Times New Roman" w:eastAsia="Times New Roman" w:hAnsi="Times New Roman"/>
                <w:b/>
                <w:kern w:val="1"/>
                <w:lang w:eastAsia="ar-SA"/>
              </w:rPr>
              <w:t xml:space="preserve">3.5.2. </w:t>
            </w:r>
            <w:r w:rsidR="00496932" w:rsidRPr="00B66934">
              <w:rPr>
                <w:rFonts w:ascii="Times New Roman" w:eastAsia="Times New Roman" w:hAnsi="Times New Roman"/>
                <w:b/>
                <w:kern w:val="1"/>
                <w:lang w:eastAsia="ar-SA"/>
              </w:rPr>
              <w:t>LIVRARE, AMBALARE, ETICHETARE, TRANSPORT ŞI ASIGURARE PE DURATA TRANSPORTULUI.</w:t>
            </w:r>
          </w:p>
          <w:p w14:paraId="4DE9CE51" w14:textId="77777777" w:rsidR="00496932" w:rsidRPr="00B66934" w:rsidRDefault="00496932" w:rsidP="00496932">
            <w:pPr>
              <w:tabs>
                <w:tab w:val="left" w:pos="709"/>
              </w:tabs>
              <w:suppressAutoHyphens/>
              <w:spacing w:after="0"/>
              <w:jc w:val="both"/>
              <w:rPr>
                <w:rFonts w:ascii="Times New Roman" w:eastAsia="Times New Roman" w:hAnsi="Times New Roman"/>
                <w:kern w:val="1"/>
                <w:lang w:eastAsia="ar-SA"/>
              </w:rPr>
            </w:pPr>
          </w:p>
          <w:p w14:paraId="70244AC4" w14:textId="77777777" w:rsidR="00B66934" w:rsidRPr="00B66934" w:rsidRDefault="00496932" w:rsidP="00B66934">
            <w:pPr>
              <w:widowControl w:val="0"/>
              <w:spacing w:before="120" w:after="120"/>
              <w:ind w:firstLine="567"/>
              <w:jc w:val="both"/>
              <w:rPr>
                <w:rFonts w:ascii="Times New Roman" w:eastAsia="SimSun" w:hAnsi="Times New Roman"/>
                <w:color w:val="000000"/>
                <w:kern w:val="3"/>
              </w:rPr>
            </w:pPr>
            <w:r w:rsidRPr="00B66934">
              <w:rPr>
                <w:rFonts w:ascii="Times New Roman" w:eastAsia="Times New Roman" w:hAnsi="Times New Roman"/>
                <w:kern w:val="1"/>
                <w:lang w:eastAsia="ar-SA"/>
              </w:rPr>
              <w:t xml:space="preserve"> </w:t>
            </w:r>
            <w:r w:rsidR="00B66934" w:rsidRPr="00B66934">
              <w:rPr>
                <w:rFonts w:ascii="Times New Roman" w:eastAsia="SimSun" w:hAnsi="Times New Roman"/>
                <w:color w:val="000000"/>
                <w:kern w:val="3"/>
              </w:rPr>
              <w:t xml:space="preserve">Termenul de livrare este cel menționat pentru fiecare produs în parte. Un produs este considerat livrat când toate activitățile în cadrul contractului au fost realizate și produsul/echipamentul este instalat, funcționează la parametrii agreați </w:t>
            </w:r>
            <w:r w:rsidR="00B66934" w:rsidRPr="00B66934">
              <w:rPr>
                <w:rFonts w:ascii="Times New Roman" w:eastAsia="SimSun" w:hAnsi="Times New Roman"/>
                <w:color w:val="000000"/>
                <w:kern w:val="3"/>
              </w:rPr>
              <w:lastRenderedPageBreak/>
              <w:t>și este acceptat de Autoritatea/entitatea contractantă.</w:t>
            </w:r>
          </w:p>
          <w:p w14:paraId="3B552562" w14:textId="77777777" w:rsidR="00B66934" w:rsidRPr="00B66934" w:rsidRDefault="00B66934" w:rsidP="00B66934">
            <w:pPr>
              <w:widowControl w:val="0"/>
              <w:suppressAutoHyphens/>
              <w:autoSpaceDN w:val="0"/>
              <w:spacing w:before="120" w:after="120"/>
              <w:ind w:firstLine="567"/>
              <w:jc w:val="both"/>
              <w:rPr>
                <w:rFonts w:ascii="Times New Roman" w:eastAsia="SimSun" w:hAnsi="Times New Roman"/>
                <w:color w:val="000000"/>
                <w:kern w:val="3"/>
              </w:rPr>
            </w:pPr>
            <w:r w:rsidRPr="00B66934">
              <w:rPr>
                <w:rFonts w:ascii="Times New Roman" w:eastAsia="SimSun" w:hAnsi="Times New Roman"/>
                <w:color w:val="000000"/>
                <w:kern w:val="3"/>
              </w:rPr>
              <w:t>Produsele vor fi livrate cantitativ și calitativ la locul indicat de Autoritatea/entitatea contractantă pentru fiecare produs în parte. Fiecare produs va fi însoțit de toate subansamblele/părțile componente necesare punerii și menținerii în funcțiune. Instalarea, punerea în funcțiune și instruire personal fac parte integrată din acest contract.</w:t>
            </w:r>
          </w:p>
          <w:p w14:paraId="4C87F4E5" w14:textId="77777777" w:rsidR="00B66934" w:rsidRPr="00B66934" w:rsidRDefault="00B66934" w:rsidP="00B66934">
            <w:pPr>
              <w:widowControl w:val="0"/>
              <w:suppressAutoHyphens/>
              <w:autoSpaceDN w:val="0"/>
              <w:spacing w:before="120" w:after="120"/>
              <w:ind w:firstLine="567"/>
              <w:jc w:val="both"/>
              <w:rPr>
                <w:rFonts w:ascii="Times New Roman" w:eastAsia="SimSun" w:hAnsi="Times New Roman"/>
                <w:color w:val="000000"/>
                <w:kern w:val="3"/>
              </w:rPr>
            </w:pPr>
            <w:r w:rsidRPr="00B66934">
              <w:rPr>
                <w:rFonts w:ascii="Times New Roman" w:eastAsia="SimSun" w:hAnsi="Times New Roman"/>
                <w:color w:val="000000"/>
                <w:kern w:val="3"/>
              </w:rPr>
              <w:t>Contractantul va ambala și eticheta produsele furnizate astfel încât să prevină orice daună sau deteriorare în timpul transportului acestora către destinația stabilită - Primăria Municipiului Craiova.</w:t>
            </w:r>
          </w:p>
          <w:p w14:paraId="16CADC4C" w14:textId="77777777" w:rsidR="00B66934" w:rsidRPr="00B66934" w:rsidRDefault="00B66934" w:rsidP="00B66934">
            <w:pPr>
              <w:widowControl w:val="0"/>
              <w:suppressAutoHyphens/>
              <w:autoSpaceDN w:val="0"/>
              <w:spacing w:before="120" w:after="120"/>
              <w:ind w:firstLine="567"/>
              <w:jc w:val="both"/>
              <w:rPr>
                <w:rFonts w:ascii="Times New Roman" w:eastAsia="SimSun" w:hAnsi="Times New Roman"/>
                <w:color w:val="000000"/>
                <w:kern w:val="3"/>
              </w:rPr>
            </w:pPr>
            <w:r w:rsidRPr="00B66934">
              <w:rPr>
                <w:rFonts w:ascii="Times New Roman" w:eastAsia="SimSun" w:hAnsi="Times New Roman"/>
                <w:color w:val="000000"/>
                <w:kern w:val="3"/>
              </w:rPr>
              <w:t>Pentru toate echipamentele livrate, ofertantul va prezenta o fişă de produs din partea producătorului, care să conţină minim următoarele informaţii: denumirea producătorului, date şi specificaţii tehnice despre produs, precum şi datele de contact ale producătorului.</w:t>
            </w:r>
          </w:p>
          <w:p w14:paraId="7F7200AF" w14:textId="77777777" w:rsidR="00B66934" w:rsidRPr="00B66934" w:rsidRDefault="00B66934" w:rsidP="00B66934">
            <w:pPr>
              <w:widowControl w:val="0"/>
              <w:suppressAutoHyphens/>
              <w:autoSpaceDN w:val="0"/>
              <w:spacing w:before="120" w:after="120"/>
              <w:ind w:firstLine="567"/>
              <w:jc w:val="both"/>
              <w:rPr>
                <w:rFonts w:ascii="Times New Roman" w:eastAsia="SimSun" w:hAnsi="Times New Roman"/>
                <w:color w:val="000000"/>
                <w:kern w:val="3"/>
              </w:rPr>
            </w:pPr>
            <w:r w:rsidRPr="00B66934">
              <w:rPr>
                <w:rFonts w:ascii="Times New Roman" w:eastAsia="SimSun" w:hAnsi="Times New Roman"/>
                <w:color w:val="000000"/>
                <w:kern w:val="3"/>
              </w:rPr>
              <w:t>Echipamentele vor avea toate componentele necesare conexiunilor (cabluri, conectori, ș.a.). Acestea vor intra în valoarea ofertei.</w:t>
            </w:r>
          </w:p>
          <w:p w14:paraId="539138CD" w14:textId="77777777" w:rsidR="00B66934" w:rsidRPr="00B66934" w:rsidRDefault="00B66934" w:rsidP="00B66934">
            <w:pPr>
              <w:widowControl w:val="0"/>
              <w:suppressAutoHyphens/>
              <w:autoSpaceDN w:val="0"/>
              <w:spacing w:before="120" w:after="120"/>
              <w:ind w:firstLine="567"/>
              <w:jc w:val="both"/>
              <w:rPr>
                <w:rFonts w:ascii="Times New Roman" w:eastAsia="SimSun" w:hAnsi="Times New Roman"/>
                <w:color w:val="000000"/>
                <w:kern w:val="3"/>
              </w:rPr>
            </w:pPr>
            <w:r w:rsidRPr="00B66934">
              <w:rPr>
                <w:rFonts w:ascii="Times New Roman" w:eastAsia="SimSun" w:hAnsi="Times New Roman"/>
                <w:color w:val="000000"/>
                <w:kern w:val="3"/>
              </w:rPr>
              <w:t>Dacă este cazul, 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w:t>
            </w:r>
          </w:p>
          <w:p w14:paraId="053CFACD" w14:textId="77777777" w:rsidR="00B66934" w:rsidRPr="00B66934" w:rsidRDefault="00B66934" w:rsidP="00B66934">
            <w:pPr>
              <w:widowControl w:val="0"/>
              <w:suppressAutoHyphens/>
              <w:autoSpaceDN w:val="0"/>
              <w:spacing w:before="120" w:after="120"/>
              <w:ind w:firstLine="567"/>
              <w:jc w:val="both"/>
              <w:rPr>
                <w:rFonts w:ascii="Times New Roman" w:eastAsia="SimSun" w:hAnsi="Times New Roman"/>
                <w:color w:val="000000"/>
                <w:kern w:val="3"/>
              </w:rPr>
            </w:pPr>
            <w:r w:rsidRPr="00B66934">
              <w:rPr>
                <w:rFonts w:ascii="Times New Roman" w:eastAsia="SimSun" w:hAnsi="Times New Roman"/>
                <w:color w:val="000000"/>
                <w:kern w:val="3"/>
              </w:rPr>
              <w:t>Transportul și toate costurile asociate sunt în sarcina exclusivă a contractantului. Produsele vor fi asigurate împotriva pierderii sau deteriorării intervenite pe parcursul transportului și cauzate de orice factor extern.</w:t>
            </w:r>
          </w:p>
          <w:p w14:paraId="0F6E3449" w14:textId="77777777" w:rsidR="00B66934" w:rsidRPr="00B66934" w:rsidRDefault="00B66934" w:rsidP="00B66934">
            <w:pPr>
              <w:suppressAutoHyphens/>
              <w:autoSpaceDN w:val="0"/>
              <w:spacing w:before="120" w:after="120"/>
              <w:ind w:firstLine="567"/>
              <w:jc w:val="both"/>
              <w:rPr>
                <w:rFonts w:ascii="Times New Roman" w:eastAsia="SimSun" w:hAnsi="Times New Roman"/>
                <w:color w:val="000000"/>
                <w:kern w:val="3"/>
              </w:rPr>
            </w:pPr>
            <w:r w:rsidRPr="00B66934">
              <w:rPr>
                <w:rFonts w:ascii="Times New Roman" w:eastAsia="SimSun" w:hAnsi="Times New Roman"/>
                <w:color w:val="000000"/>
                <w:kern w:val="3"/>
              </w:rPr>
              <w:t>Contractantul este responsabil pentru livrarea în termenul agreat al produselor și se consideră că a luat în considerare toate dificultățile pe care le-ar putea întâmpina în acest sens și nu va invoca nici un motiv de întârziere sau costuri suplimentare.</w:t>
            </w:r>
          </w:p>
          <w:p w14:paraId="30A462E4" w14:textId="77777777" w:rsidR="00496932" w:rsidRPr="00B66934" w:rsidRDefault="00496932" w:rsidP="00B66934">
            <w:pPr>
              <w:tabs>
                <w:tab w:val="left" w:pos="851"/>
              </w:tabs>
              <w:spacing w:after="0"/>
              <w:jc w:val="both"/>
              <w:rPr>
                <w:rFonts w:ascii="Times New Roman" w:hAnsi="Times New Roman"/>
                <w:b/>
              </w:rPr>
            </w:pPr>
          </w:p>
        </w:tc>
        <w:tc>
          <w:tcPr>
            <w:tcW w:w="7371" w:type="dxa"/>
          </w:tcPr>
          <w:p w14:paraId="2D728E1C" w14:textId="77777777" w:rsidR="00496932" w:rsidRPr="00B66934" w:rsidRDefault="00496932" w:rsidP="00147484">
            <w:pPr>
              <w:spacing w:after="0"/>
              <w:jc w:val="center"/>
              <w:rPr>
                <w:rFonts w:ascii="Times New Roman" w:eastAsia="Times New Roman" w:hAnsi="Times New Roman"/>
                <w:b/>
                <w:kern w:val="1"/>
                <w:lang w:bidi="en-US"/>
              </w:rPr>
            </w:pPr>
          </w:p>
        </w:tc>
      </w:tr>
      <w:tr w:rsidR="00B66934" w:rsidRPr="00B66934" w14:paraId="689D6AB2" w14:textId="77777777" w:rsidTr="0035508B">
        <w:tc>
          <w:tcPr>
            <w:tcW w:w="7371" w:type="dxa"/>
            <w:gridSpan w:val="2"/>
          </w:tcPr>
          <w:p w14:paraId="54544BB6" w14:textId="77777777" w:rsidR="00B66934" w:rsidRPr="00B66934" w:rsidRDefault="00B66934" w:rsidP="00B66934">
            <w:pPr>
              <w:keepNext/>
              <w:keepLines/>
              <w:tabs>
                <w:tab w:val="left" w:pos="993"/>
              </w:tabs>
              <w:suppressAutoHyphens/>
              <w:spacing w:before="120" w:after="120"/>
              <w:outlineLvl w:val="1"/>
              <w:rPr>
                <w:rFonts w:ascii="Times New Roman" w:eastAsia="SimSun" w:hAnsi="Times New Roman"/>
                <w:b/>
                <w:bCs/>
                <w:color w:val="000000"/>
                <w:lang w:eastAsia="ar-SA"/>
              </w:rPr>
            </w:pPr>
            <w:r w:rsidRPr="00B66934">
              <w:rPr>
                <w:rFonts w:ascii="Times New Roman" w:eastAsia="SimSun" w:hAnsi="Times New Roman"/>
                <w:b/>
                <w:bCs/>
                <w:color w:val="000000"/>
                <w:lang w:eastAsia="ar-SA"/>
              </w:rPr>
              <w:lastRenderedPageBreak/>
              <w:t>3.5.3 Operațiuni cu titlu accesoriu, dacă este cazul</w:t>
            </w:r>
          </w:p>
          <w:p w14:paraId="56965656" w14:textId="3A80BE71" w:rsidR="00B66934" w:rsidRPr="00B66934" w:rsidRDefault="00B66934" w:rsidP="00B66934">
            <w:pPr>
              <w:suppressAutoHyphens/>
              <w:spacing w:before="120" w:after="120"/>
              <w:jc w:val="both"/>
              <w:rPr>
                <w:rFonts w:ascii="Times New Roman" w:eastAsia="SimSun" w:hAnsi="Times New Roman"/>
                <w:color w:val="000000"/>
                <w:lang w:eastAsia="ar-SA"/>
              </w:rPr>
            </w:pPr>
            <w:r w:rsidRPr="00B66934">
              <w:rPr>
                <w:rFonts w:ascii="Times New Roman" w:eastAsia="SimSun" w:hAnsi="Times New Roman"/>
                <w:color w:val="000000"/>
                <w:lang w:eastAsia="ar-SA"/>
              </w:rPr>
              <w:t>Echipamentele vor fi livrate, asamblate și puse în funcțiune.</w:t>
            </w:r>
          </w:p>
        </w:tc>
        <w:tc>
          <w:tcPr>
            <w:tcW w:w="7371" w:type="dxa"/>
          </w:tcPr>
          <w:p w14:paraId="607AF888" w14:textId="77777777" w:rsidR="00B66934" w:rsidRPr="00B66934" w:rsidRDefault="00B66934" w:rsidP="00147484">
            <w:pPr>
              <w:spacing w:after="0"/>
              <w:jc w:val="center"/>
              <w:rPr>
                <w:rFonts w:ascii="Times New Roman" w:eastAsia="Times New Roman" w:hAnsi="Times New Roman"/>
                <w:b/>
                <w:kern w:val="1"/>
                <w:lang w:bidi="en-US"/>
              </w:rPr>
            </w:pPr>
          </w:p>
        </w:tc>
      </w:tr>
      <w:tr w:rsidR="00B66934" w:rsidRPr="00B66934" w14:paraId="0202CDFC" w14:textId="77777777" w:rsidTr="0035508B">
        <w:tc>
          <w:tcPr>
            <w:tcW w:w="7371" w:type="dxa"/>
            <w:gridSpan w:val="2"/>
          </w:tcPr>
          <w:p w14:paraId="2523BF76" w14:textId="77777777" w:rsidR="00B66934" w:rsidRPr="00B66934" w:rsidRDefault="00B66934" w:rsidP="00B66934">
            <w:pPr>
              <w:pStyle w:val="Heading2"/>
              <w:numPr>
                <w:ilvl w:val="2"/>
                <w:numId w:val="38"/>
              </w:numPr>
              <w:tabs>
                <w:tab w:val="left" w:pos="708"/>
              </w:tabs>
              <w:spacing w:before="120" w:after="120" w:line="240" w:lineRule="auto"/>
              <w:ind w:hanging="1004"/>
              <w:rPr>
                <w:rFonts w:ascii="Times New Roman" w:eastAsia="SimSun" w:hAnsi="Times New Roman"/>
                <w:sz w:val="22"/>
                <w:szCs w:val="22"/>
              </w:rPr>
            </w:pPr>
            <w:r w:rsidRPr="00B66934">
              <w:rPr>
                <w:rFonts w:ascii="Times New Roman" w:hAnsi="Times New Roman"/>
                <w:sz w:val="22"/>
                <w:szCs w:val="22"/>
              </w:rPr>
              <w:t xml:space="preserve">Constrângeri privind locația unde se </w:t>
            </w:r>
            <w:proofErr w:type="gramStart"/>
            <w:r w:rsidRPr="00B66934">
              <w:rPr>
                <w:rFonts w:ascii="Times New Roman" w:hAnsi="Times New Roman"/>
                <w:sz w:val="22"/>
                <w:szCs w:val="22"/>
              </w:rPr>
              <w:t>va</w:t>
            </w:r>
            <w:proofErr w:type="gramEnd"/>
            <w:r w:rsidRPr="00B66934">
              <w:rPr>
                <w:rFonts w:ascii="Times New Roman" w:hAnsi="Times New Roman"/>
                <w:sz w:val="22"/>
                <w:szCs w:val="22"/>
              </w:rPr>
              <w:t xml:space="preserve"> efectua livrarea</w:t>
            </w:r>
          </w:p>
          <w:p w14:paraId="6774C797" w14:textId="77777777" w:rsidR="00B66934" w:rsidRPr="00B66934" w:rsidRDefault="00B66934" w:rsidP="00B66934">
            <w:pPr>
              <w:spacing w:before="120" w:after="120"/>
              <w:ind w:firstLine="567"/>
              <w:jc w:val="both"/>
              <w:rPr>
                <w:rFonts w:ascii="Times New Roman" w:hAnsi="Times New Roman"/>
                <w:lang w:val="en"/>
              </w:rPr>
            </w:pPr>
            <w:r w:rsidRPr="00B66934">
              <w:rPr>
                <w:rFonts w:ascii="Times New Roman" w:hAnsi="Times New Roman"/>
                <w:lang w:val="en"/>
              </w:rPr>
              <w:t xml:space="preserve">Transportul se va efectua de catre si pe cheltuiala furnizorului pâna la sediul beneficiarului, respectiv Primaria Municipiului Craiova </w:t>
            </w:r>
            <w:r w:rsidRPr="00B66934">
              <w:rPr>
                <w:rFonts w:ascii="Times New Roman" w:hAnsi="Times New Roman"/>
              </w:rPr>
              <w:t>- Centru Multifuncțional Str. Târgului, nr. 26</w:t>
            </w:r>
            <w:r w:rsidRPr="00B66934">
              <w:rPr>
                <w:rFonts w:ascii="Times New Roman" w:hAnsi="Times New Roman"/>
                <w:lang w:val="en"/>
              </w:rPr>
              <w:t>, magazia instituției.</w:t>
            </w:r>
          </w:p>
          <w:p w14:paraId="0619CEC4" w14:textId="77777777" w:rsidR="00B66934" w:rsidRPr="00B66934" w:rsidRDefault="00B66934" w:rsidP="00B66934">
            <w:pPr>
              <w:spacing w:before="120" w:after="120"/>
              <w:ind w:firstLine="567"/>
              <w:jc w:val="both"/>
              <w:rPr>
                <w:rFonts w:ascii="Times New Roman" w:hAnsi="Times New Roman"/>
                <w:lang w:val="ro-RO"/>
              </w:rPr>
            </w:pPr>
            <w:r w:rsidRPr="00B66934">
              <w:rPr>
                <w:rFonts w:ascii="Times New Roman" w:hAnsi="Times New Roman"/>
                <w:lang w:val="en"/>
              </w:rPr>
              <w:t>Livrarea şi recepţia produselor se va efectua în timpul programului de lucru: de luni până joi între orele 08.00-16.30 și vineri între orele 08.00-14.00, modul de comunicare dintre furnizor si autoritate facandu-se pe e-mail sau fax</w:t>
            </w:r>
          </w:p>
          <w:p w14:paraId="51112F7B" w14:textId="77777777" w:rsidR="00B66934" w:rsidRPr="00B66934" w:rsidRDefault="00B66934" w:rsidP="00496932">
            <w:pPr>
              <w:suppressAutoHyphens/>
              <w:spacing w:after="4" w:line="216" w:lineRule="auto"/>
              <w:ind w:right="57"/>
              <w:jc w:val="both"/>
              <w:rPr>
                <w:rFonts w:ascii="Times New Roman" w:hAnsi="Times New Roman"/>
                <w:b/>
                <w:bCs/>
                <w:color w:val="000000"/>
                <w:kern w:val="1"/>
                <w:lang w:eastAsia="ar-SA"/>
              </w:rPr>
            </w:pPr>
          </w:p>
        </w:tc>
        <w:tc>
          <w:tcPr>
            <w:tcW w:w="7371" w:type="dxa"/>
          </w:tcPr>
          <w:p w14:paraId="1B575FCC" w14:textId="77777777" w:rsidR="00B66934" w:rsidRPr="00B66934" w:rsidRDefault="00B66934" w:rsidP="00147484">
            <w:pPr>
              <w:spacing w:after="0"/>
              <w:jc w:val="center"/>
              <w:rPr>
                <w:rFonts w:ascii="Times New Roman" w:eastAsia="Times New Roman" w:hAnsi="Times New Roman"/>
                <w:b/>
                <w:kern w:val="1"/>
                <w:lang w:bidi="en-US"/>
              </w:rPr>
            </w:pPr>
          </w:p>
        </w:tc>
      </w:tr>
      <w:tr w:rsidR="00496932" w:rsidRPr="00B66934" w14:paraId="194CA622" w14:textId="77777777" w:rsidTr="0035508B">
        <w:tc>
          <w:tcPr>
            <w:tcW w:w="7371" w:type="dxa"/>
            <w:gridSpan w:val="2"/>
          </w:tcPr>
          <w:p w14:paraId="40B50EAE" w14:textId="6B2D58C5" w:rsidR="00496932" w:rsidRPr="00B66934" w:rsidRDefault="00496932" w:rsidP="00496932">
            <w:pPr>
              <w:suppressAutoHyphens/>
              <w:spacing w:after="4" w:line="216" w:lineRule="auto"/>
              <w:ind w:right="57"/>
              <w:jc w:val="both"/>
              <w:rPr>
                <w:rFonts w:ascii="Times New Roman" w:hAnsi="Times New Roman"/>
                <w:b/>
                <w:bCs/>
                <w:color w:val="000000"/>
                <w:kern w:val="1"/>
                <w:lang w:eastAsia="ar-SA"/>
              </w:rPr>
            </w:pPr>
            <w:r w:rsidRPr="00B66934">
              <w:rPr>
                <w:rFonts w:ascii="Times New Roman" w:hAnsi="Times New Roman"/>
                <w:b/>
                <w:bCs/>
                <w:color w:val="000000"/>
                <w:kern w:val="1"/>
                <w:lang w:eastAsia="ar-SA"/>
              </w:rPr>
              <w:t>3.6        ATRIBUŢIILE ŞI RESPONSABILITĂŢILE PĂRŢILOR.</w:t>
            </w:r>
          </w:p>
          <w:p w14:paraId="7D00EF7E" w14:textId="77777777" w:rsidR="00496932" w:rsidRPr="00B66934" w:rsidRDefault="00496932" w:rsidP="00496932">
            <w:pPr>
              <w:suppressAutoHyphens/>
              <w:spacing w:after="4" w:line="216" w:lineRule="auto"/>
              <w:ind w:right="57"/>
              <w:jc w:val="both"/>
              <w:rPr>
                <w:rFonts w:ascii="Times New Roman" w:hAnsi="Times New Roman"/>
                <w:b/>
                <w:bCs/>
                <w:color w:val="000000"/>
                <w:kern w:val="1"/>
                <w:lang w:eastAsia="ar-SA"/>
              </w:rPr>
            </w:pPr>
          </w:p>
          <w:p w14:paraId="0C6A04F4" w14:textId="4E2FF748" w:rsidR="00B66934" w:rsidRDefault="00B66934" w:rsidP="00B66934">
            <w:pPr>
              <w:pStyle w:val="BodyText"/>
              <w:jc w:val="both"/>
              <w:rPr>
                <w:rFonts w:ascii="Times New Roman" w:hAnsi="Times New Roman"/>
                <w:b/>
              </w:rPr>
            </w:pPr>
            <w:r>
              <w:rPr>
                <w:rFonts w:ascii="Times New Roman" w:hAnsi="Times New Roman"/>
                <w:b/>
              </w:rPr>
              <w:t xml:space="preserve">    Obliga</w:t>
            </w:r>
            <w:r>
              <w:rPr>
                <w:rFonts w:ascii="Times New Roman" w:hAnsi="Times New Roman"/>
                <w:b/>
                <w:lang w:val="ro-RO"/>
              </w:rPr>
              <w:t>ţii ofertant/ furnizor</w:t>
            </w:r>
            <w:r w:rsidR="00496932" w:rsidRPr="00B66934">
              <w:rPr>
                <w:rFonts w:ascii="Times New Roman" w:hAnsi="Times New Roman"/>
                <w:b/>
              </w:rPr>
              <w:t xml:space="preserve">       </w:t>
            </w:r>
          </w:p>
          <w:p w14:paraId="2B0B3291" w14:textId="212E66B7" w:rsidR="00B66934" w:rsidRDefault="00B66934" w:rsidP="00B66934">
            <w:pPr>
              <w:pStyle w:val="BodyText"/>
              <w:jc w:val="both"/>
              <w:rPr>
                <w:rFonts w:ascii="Times New Roman" w:eastAsia="Times New Roman" w:hAnsi="Times New Roman"/>
                <w:sz w:val="24"/>
                <w:lang w:val="ro-RO"/>
              </w:rPr>
            </w:pPr>
            <w:r>
              <w:rPr>
                <w:rFonts w:ascii="Times New Roman" w:hAnsi="Times New Roman"/>
                <w:lang w:val="ro-RO"/>
              </w:rPr>
              <w:t xml:space="preserve">     </w:t>
            </w:r>
            <w:r>
              <w:rPr>
                <w:rFonts w:ascii="Times New Roman" w:hAnsi="Times New Roman"/>
                <w:lang w:val="ro-RO"/>
              </w:rPr>
              <w:t>Furnizorul echipamentelor este responsabil pentru furnizarea produselor în condițiile prezentului caiet de sarcini.</w:t>
            </w:r>
          </w:p>
          <w:p w14:paraId="679FA39D" w14:textId="58F500D3" w:rsidR="00B66934" w:rsidRDefault="00B66934" w:rsidP="00B66934">
            <w:pPr>
              <w:pStyle w:val="BodyText"/>
              <w:jc w:val="both"/>
              <w:rPr>
                <w:rFonts w:ascii="Times New Roman" w:hAnsi="Times New Roman"/>
                <w:lang w:val="ro-RO"/>
              </w:rPr>
            </w:pPr>
            <w:r>
              <w:rPr>
                <w:rFonts w:ascii="Times New Roman" w:hAnsi="Times New Roman"/>
                <w:lang w:val="ro-RO"/>
              </w:rPr>
              <w:t xml:space="preserve">     </w:t>
            </w:r>
            <w:r>
              <w:rPr>
                <w:rFonts w:ascii="Times New Roman" w:hAnsi="Times New Roman"/>
                <w:lang w:val="ro-RO"/>
              </w:rPr>
              <w:t>Furnizorul se obligă să asigure, pentru echipamentele furnizate o perioada  de garanție de minim 12 luni. Pe toata perioada de garanţie, furnizorul are obligatia de a asigura cu titlu gratuit asistență la cerere și remedierea/repararea oricăror defectiuni care nu sunt generate din culpa achizitorului, inclusiv înlocuirea utilajului defect cu unul nou dacă repararea nu este posibilă.</w:t>
            </w:r>
          </w:p>
          <w:p w14:paraId="7254AE0D" w14:textId="517F1CE3" w:rsidR="00B66934" w:rsidRDefault="00B66934" w:rsidP="00B66934">
            <w:pPr>
              <w:pStyle w:val="BodyText"/>
              <w:jc w:val="both"/>
              <w:rPr>
                <w:rFonts w:ascii="Times New Roman" w:hAnsi="Times New Roman"/>
                <w:lang w:val="ro-RO"/>
              </w:rPr>
            </w:pPr>
            <w:r>
              <w:rPr>
                <w:rFonts w:ascii="Times New Roman" w:hAnsi="Times New Roman"/>
                <w:lang w:val="ro-RO"/>
              </w:rPr>
              <w:t xml:space="preserve">     </w:t>
            </w:r>
            <w:r>
              <w:rPr>
                <w:rFonts w:ascii="Times New Roman" w:hAnsi="Times New Roman"/>
                <w:lang w:val="ro-RO"/>
              </w:rPr>
              <w:t>Responsabilitatea integrităţii pe timpul transportului, manipulării până la destinația finală a produselor este în sarcina furnizorului.</w:t>
            </w:r>
          </w:p>
          <w:p w14:paraId="1B9723DB" w14:textId="538832A1" w:rsidR="00496932" w:rsidRPr="00B66934" w:rsidRDefault="00496932" w:rsidP="00496932">
            <w:pPr>
              <w:tabs>
                <w:tab w:val="left" w:pos="709"/>
              </w:tabs>
              <w:suppressAutoHyphens/>
              <w:spacing w:after="0"/>
              <w:jc w:val="both"/>
              <w:rPr>
                <w:rFonts w:ascii="Times New Roman" w:eastAsia="Times New Roman" w:hAnsi="Times New Roman"/>
                <w:b/>
                <w:kern w:val="1"/>
                <w:lang w:eastAsia="ar-SA"/>
              </w:rPr>
            </w:pPr>
            <w:r w:rsidRPr="00B66934">
              <w:rPr>
                <w:rFonts w:ascii="Times New Roman" w:hAnsi="Times New Roman"/>
                <w:b/>
                <w:bCs/>
                <w:color w:val="000000"/>
                <w:kern w:val="1"/>
                <w:lang w:eastAsia="ar-SA"/>
              </w:rPr>
              <w:tab/>
            </w:r>
          </w:p>
        </w:tc>
        <w:tc>
          <w:tcPr>
            <w:tcW w:w="7371" w:type="dxa"/>
          </w:tcPr>
          <w:p w14:paraId="104745C7" w14:textId="77777777" w:rsidR="00496932" w:rsidRPr="00B66934" w:rsidRDefault="00496932" w:rsidP="00147484">
            <w:pPr>
              <w:spacing w:after="0"/>
              <w:jc w:val="center"/>
              <w:rPr>
                <w:rFonts w:ascii="Times New Roman" w:eastAsia="Times New Roman" w:hAnsi="Times New Roman"/>
                <w:b/>
                <w:kern w:val="1"/>
                <w:lang w:bidi="en-US"/>
              </w:rPr>
            </w:pPr>
          </w:p>
        </w:tc>
      </w:tr>
      <w:tr w:rsidR="00496932" w:rsidRPr="00B66934" w14:paraId="35E8FC56" w14:textId="77777777" w:rsidTr="0035508B">
        <w:tc>
          <w:tcPr>
            <w:tcW w:w="7371" w:type="dxa"/>
            <w:gridSpan w:val="2"/>
          </w:tcPr>
          <w:p w14:paraId="68BE3261" w14:textId="7BC33F8D" w:rsidR="00496932" w:rsidRPr="00B66934" w:rsidRDefault="00496932" w:rsidP="00B66934">
            <w:pPr>
              <w:tabs>
                <w:tab w:val="left" w:pos="537"/>
                <w:tab w:val="left" w:pos="709"/>
              </w:tabs>
              <w:suppressAutoHyphens/>
              <w:spacing w:after="0"/>
              <w:jc w:val="both"/>
              <w:rPr>
                <w:rFonts w:ascii="Times New Roman" w:eastAsia="Times New Roman" w:hAnsi="Times New Roman"/>
                <w:color w:val="000000"/>
                <w:kern w:val="1"/>
                <w:lang w:eastAsia="ar-SA"/>
              </w:rPr>
            </w:pPr>
            <w:r w:rsidRPr="00B66934">
              <w:rPr>
                <w:rFonts w:ascii="Times New Roman" w:eastAsia="Times New Roman" w:hAnsi="Times New Roman"/>
                <w:b/>
                <w:kern w:val="1"/>
                <w:lang w:eastAsia="ar-SA"/>
              </w:rPr>
              <w:t>4</w:t>
            </w:r>
            <w:r w:rsidR="00B66934">
              <w:rPr>
                <w:rFonts w:ascii="Times New Roman" w:eastAsia="Times New Roman" w:hAnsi="Times New Roman"/>
                <w:kern w:val="1"/>
                <w:lang w:eastAsia="ar-SA"/>
              </w:rPr>
              <w:t xml:space="preserve">. </w:t>
            </w:r>
            <w:r w:rsidRPr="00B66934">
              <w:rPr>
                <w:rFonts w:ascii="Times New Roman" w:eastAsia="Times New Roman" w:hAnsi="Times New Roman"/>
                <w:b/>
                <w:kern w:val="1"/>
                <w:lang w:eastAsia="ar-SA"/>
              </w:rPr>
              <w:t xml:space="preserve">DOCUMENTAŢII CE TREBUIE FURNIZATE AUTORITĂŢII/ENTITĂŢII CONTRACTANTE ÎN LEGĂTURĂ CU PRODUSUL. </w:t>
            </w:r>
          </w:p>
          <w:p w14:paraId="51366110" w14:textId="77777777" w:rsidR="00496932" w:rsidRDefault="00B66934" w:rsidP="002C798A">
            <w:pPr>
              <w:tabs>
                <w:tab w:val="left" w:pos="851"/>
              </w:tabs>
              <w:spacing w:after="0"/>
              <w:ind w:firstLine="284"/>
              <w:jc w:val="both"/>
              <w:rPr>
                <w:rFonts w:ascii="Times New Roman" w:hAnsi="Times New Roman"/>
              </w:rPr>
            </w:pPr>
            <w:r>
              <w:rPr>
                <w:rFonts w:ascii="Times New Roman" w:hAnsi="Times New Roman"/>
              </w:rPr>
              <w:t>Contractantul va furniza Autorității/entității contractante declarația de conformitate, garanția și factura pentru produsele livrate.</w:t>
            </w:r>
          </w:p>
          <w:p w14:paraId="1C9DFC0C" w14:textId="117F06D9" w:rsidR="00B66934" w:rsidRPr="00B66934" w:rsidRDefault="00B66934" w:rsidP="002C798A">
            <w:pPr>
              <w:tabs>
                <w:tab w:val="left" w:pos="851"/>
              </w:tabs>
              <w:spacing w:after="0"/>
              <w:ind w:firstLine="284"/>
              <w:jc w:val="both"/>
              <w:rPr>
                <w:rFonts w:ascii="Times New Roman" w:hAnsi="Times New Roman"/>
                <w:b/>
              </w:rPr>
            </w:pPr>
          </w:p>
        </w:tc>
        <w:tc>
          <w:tcPr>
            <w:tcW w:w="7371" w:type="dxa"/>
          </w:tcPr>
          <w:p w14:paraId="73DB0F5B" w14:textId="77777777" w:rsidR="00496932" w:rsidRPr="00B66934" w:rsidRDefault="00496932" w:rsidP="00147484">
            <w:pPr>
              <w:spacing w:after="0"/>
              <w:jc w:val="center"/>
              <w:rPr>
                <w:rFonts w:ascii="Times New Roman" w:eastAsia="Times New Roman" w:hAnsi="Times New Roman"/>
                <w:b/>
                <w:kern w:val="1"/>
                <w:lang w:bidi="en-US"/>
              </w:rPr>
            </w:pPr>
          </w:p>
        </w:tc>
      </w:tr>
      <w:tr w:rsidR="00496932" w:rsidRPr="00B66934" w14:paraId="5045ED51" w14:textId="77777777" w:rsidTr="0035508B">
        <w:tc>
          <w:tcPr>
            <w:tcW w:w="7371" w:type="dxa"/>
            <w:gridSpan w:val="2"/>
          </w:tcPr>
          <w:p w14:paraId="03ED87A4" w14:textId="77777777" w:rsidR="00496932" w:rsidRPr="00B66934" w:rsidRDefault="00496932" w:rsidP="00496932">
            <w:pPr>
              <w:suppressAutoHyphens/>
              <w:autoSpaceDE w:val="0"/>
              <w:spacing w:after="0"/>
              <w:ind w:firstLine="142"/>
              <w:jc w:val="both"/>
              <w:rPr>
                <w:rFonts w:ascii="Times New Roman" w:eastAsia="Times New Roman" w:hAnsi="Times New Roman"/>
                <w:color w:val="000000"/>
                <w:kern w:val="1"/>
                <w:lang w:eastAsia="ar-SA"/>
              </w:rPr>
            </w:pPr>
            <w:r w:rsidRPr="00B66934">
              <w:rPr>
                <w:rFonts w:ascii="Times New Roman" w:eastAsia="Times New Roman" w:hAnsi="Times New Roman"/>
                <w:b/>
                <w:color w:val="000000"/>
                <w:kern w:val="1"/>
                <w:lang w:eastAsia="ar-SA"/>
              </w:rPr>
              <w:t>5.</w:t>
            </w:r>
            <w:r w:rsidRPr="00B66934">
              <w:rPr>
                <w:rFonts w:ascii="Times New Roman" w:eastAsia="Times New Roman" w:hAnsi="Times New Roman"/>
                <w:b/>
                <w:color w:val="FF0000"/>
                <w:kern w:val="1"/>
                <w:lang w:eastAsia="ar-SA"/>
              </w:rPr>
              <w:t xml:space="preserve">      </w:t>
            </w:r>
            <w:r w:rsidRPr="00B66934">
              <w:rPr>
                <w:rFonts w:ascii="Times New Roman" w:eastAsia="Times New Roman" w:hAnsi="Times New Roman"/>
                <w:b/>
                <w:color w:val="000000"/>
                <w:kern w:val="1"/>
                <w:lang w:eastAsia="ar-SA"/>
              </w:rPr>
              <w:t>RECEPŢIA PRODUSELOR.</w:t>
            </w:r>
          </w:p>
          <w:p w14:paraId="3328964A" w14:textId="697DEB4A" w:rsidR="00B66934" w:rsidRDefault="00B66934" w:rsidP="00B66934">
            <w:pPr>
              <w:widowControl w:val="0"/>
              <w:autoSpaceDN w:val="0"/>
              <w:spacing w:after="0"/>
              <w:ind w:firstLine="567"/>
              <w:jc w:val="both"/>
              <w:textAlignment w:val="baseline"/>
              <w:rPr>
                <w:rFonts w:ascii="Andes" w:eastAsia="SimSun" w:hAnsi="Andes"/>
                <w:kern w:val="3"/>
                <w:sz w:val="24"/>
              </w:rPr>
            </w:pPr>
            <w:r>
              <w:rPr>
                <w:rFonts w:ascii="Times New Roman" w:hAnsi="Times New Roman"/>
                <w:kern w:val="3"/>
              </w:rPr>
              <w:t xml:space="preserve">Recepția produselor se va efectua pe baza de proces verbal semnat de Contractant și Autoritatea/entitatea contractantă. Recepția produselor se va realiza </w:t>
            </w:r>
            <w:r>
              <w:rPr>
                <w:rFonts w:ascii="Times New Roman" w:hAnsi="Times New Roman"/>
                <w:kern w:val="3"/>
              </w:rPr>
              <w:lastRenderedPageBreak/>
              <w:t>în mai multe etape, în funcție de progresul contractului, respectiv:</w:t>
            </w:r>
          </w:p>
          <w:p w14:paraId="371A7192" w14:textId="77777777" w:rsidR="00B66934" w:rsidRDefault="00B66934" w:rsidP="00B66934">
            <w:pPr>
              <w:widowControl w:val="0"/>
              <w:numPr>
                <w:ilvl w:val="0"/>
                <w:numId w:val="40"/>
              </w:numPr>
              <w:tabs>
                <w:tab w:val="left" w:pos="867"/>
              </w:tabs>
              <w:suppressAutoHyphens/>
              <w:autoSpaceDN w:val="0"/>
              <w:spacing w:after="0"/>
              <w:ind w:left="318" w:firstLine="283"/>
              <w:jc w:val="both"/>
              <w:textAlignment w:val="baseline"/>
              <w:rPr>
                <w:kern w:val="3"/>
              </w:rPr>
            </w:pPr>
            <w:r>
              <w:rPr>
                <w:rFonts w:ascii="Times New Roman" w:hAnsi="Times New Roman"/>
                <w:kern w:val="3"/>
              </w:rPr>
              <w:t>recepția cantitativă se va realiza după livrarea produselor în cantitatea solicitată la locația indicată de Autoritatea/entitatea contractantă;</w:t>
            </w:r>
          </w:p>
          <w:p w14:paraId="0C83BBF8" w14:textId="77777777" w:rsidR="00B66934" w:rsidRDefault="00B66934" w:rsidP="00B66934">
            <w:pPr>
              <w:widowControl w:val="0"/>
              <w:numPr>
                <w:ilvl w:val="0"/>
                <w:numId w:val="41"/>
              </w:numPr>
              <w:tabs>
                <w:tab w:val="left" w:pos="867"/>
              </w:tabs>
              <w:suppressAutoHyphens/>
              <w:autoSpaceDN w:val="0"/>
              <w:spacing w:after="0"/>
              <w:ind w:left="318" w:firstLine="283"/>
              <w:jc w:val="both"/>
              <w:textAlignment w:val="baseline"/>
              <w:rPr>
                <w:kern w:val="3"/>
              </w:rPr>
            </w:pPr>
            <w:r>
              <w:rPr>
                <w:rFonts w:ascii="Times New Roman" w:hAnsi="Times New Roman"/>
                <w:kern w:val="3"/>
              </w:rPr>
              <w:t>recepția calitativă se va realiza după instalare, punere în funcțiune și testare a produselor și, după caz, toate defectele au fost remediate.</w:t>
            </w:r>
          </w:p>
          <w:p w14:paraId="34CEC8F9" w14:textId="77777777" w:rsidR="00B66934" w:rsidRDefault="00B66934" w:rsidP="00B66934">
            <w:pPr>
              <w:tabs>
                <w:tab w:val="left" w:pos="867"/>
              </w:tabs>
              <w:autoSpaceDN w:val="0"/>
              <w:spacing w:after="0"/>
              <w:ind w:left="318" w:firstLine="283"/>
              <w:jc w:val="both"/>
              <w:textAlignment w:val="baseline"/>
              <w:rPr>
                <w:kern w:val="3"/>
              </w:rPr>
            </w:pPr>
            <w:r>
              <w:rPr>
                <w:rFonts w:ascii="Times New Roman" w:hAnsi="Times New Roman"/>
                <w:kern w:val="3"/>
              </w:rPr>
              <w:t>Procesul verbal de recepție calitativă va include unul din următoarele rezultate:</w:t>
            </w:r>
          </w:p>
          <w:p w14:paraId="7C00D4EA" w14:textId="77777777" w:rsidR="00B66934" w:rsidRDefault="00B66934" w:rsidP="00B66934">
            <w:pPr>
              <w:widowControl w:val="0"/>
              <w:numPr>
                <w:ilvl w:val="0"/>
                <w:numId w:val="43"/>
              </w:numPr>
              <w:tabs>
                <w:tab w:val="left" w:pos="867"/>
              </w:tabs>
              <w:suppressAutoHyphens/>
              <w:autoSpaceDN w:val="0"/>
              <w:spacing w:after="0"/>
              <w:ind w:left="318" w:firstLine="283"/>
              <w:jc w:val="both"/>
              <w:textAlignment w:val="baseline"/>
              <w:rPr>
                <w:kern w:val="3"/>
              </w:rPr>
            </w:pPr>
            <w:r>
              <w:rPr>
                <w:rFonts w:ascii="Times New Roman" w:hAnsi="Times New Roman"/>
                <w:kern w:val="3"/>
              </w:rPr>
              <w:t>acceptat;</w:t>
            </w:r>
          </w:p>
          <w:p w14:paraId="46F51AC1" w14:textId="77777777" w:rsidR="00B66934" w:rsidRDefault="00B66934" w:rsidP="00B66934">
            <w:pPr>
              <w:widowControl w:val="0"/>
              <w:numPr>
                <w:ilvl w:val="0"/>
                <w:numId w:val="44"/>
              </w:numPr>
              <w:tabs>
                <w:tab w:val="left" w:pos="867"/>
              </w:tabs>
              <w:suppressAutoHyphens/>
              <w:autoSpaceDN w:val="0"/>
              <w:spacing w:after="0"/>
              <w:ind w:left="318" w:firstLine="283"/>
              <w:jc w:val="both"/>
              <w:textAlignment w:val="baseline"/>
              <w:rPr>
                <w:kern w:val="3"/>
              </w:rPr>
            </w:pPr>
            <w:r>
              <w:rPr>
                <w:rFonts w:ascii="Times New Roman" w:hAnsi="Times New Roman"/>
                <w:kern w:val="3"/>
              </w:rPr>
              <w:t>acceptat cu observații minore;</w:t>
            </w:r>
          </w:p>
          <w:p w14:paraId="441040CB" w14:textId="77777777" w:rsidR="00B66934" w:rsidRDefault="00B66934" w:rsidP="00B66934">
            <w:pPr>
              <w:widowControl w:val="0"/>
              <w:numPr>
                <w:ilvl w:val="0"/>
                <w:numId w:val="44"/>
              </w:numPr>
              <w:tabs>
                <w:tab w:val="left" w:pos="867"/>
              </w:tabs>
              <w:suppressAutoHyphens/>
              <w:autoSpaceDN w:val="0"/>
              <w:spacing w:after="0"/>
              <w:ind w:left="318" w:firstLine="283"/>
              <w:jc w:val="both"/>
              <w:textAlignment w:val="baseline"/>
              <w:rPr>
                <w:kern w:val="3"/>
              </w:rPr>
            </w:pPr>
            <w:r>
              <w:rPr>
                <w:rFonts w:ascii="Times New Roman" w:hAnsi="Times New Roman"/>
                <w:kern w:val="3"/>
              </w:rPr>
              <w:t>acceptat cu rezerve;</w:t>
            </w:r>
          </w:p>
          <w:p w14:paraId="3E928E0D" w14:textId="77777777" w:rsidR="00B66934" w:rsidRDefault="00B66934" w:rsidP="00B66934">
            <w:pPr>
              <w:widowControl w:val="0"/>
              <w:numPr>
                <w:ilvl w:val="0"/>
                <w:numId w:val="44"/>
              </w:numPr>
              <w:tabs>
                <w:tab w:val="left" w:pos="867"/>
              </w:tabs>
              <w:suppressAutoHyphens/>
              <w:autoSpaceDN w:val="0"/>
              <w:spacing w:after="0"/>
              <w:ind w:left="318" w:firstLine="283"/>
              <w:jc w:val="both"/>
              <w:textAlignment w:val="baseline"/>
              <w:rPr>
                <w:kern w:val="3"/>
              </w:rPr>
            </w:pPr>
            <w:r>
              <w:rPr>
                <w:rFonts w:ascii="Times New Roman" w:hAnsi="Times New Roman"/>
                <w:kern w:val="3"/>
              </w:rPr>
              <w:t>refuzat.</w:t>
            </w:r>
          </w:p>
          <w:p w14:paraId="17606E8E" w14:textId="77777777" w:rsidR="00B66934" w:rsidRDefault="00B66934" w:rsidP="00B66934">
            <w:pPr>
              <w:widowControl w:val="0"/>
              <w:spacing w:after="0"/>
              <w:ind w:firstLine="567"/>
              <w:jc w:val="both"/>
              <w:rPr>
                <w:rFonts w:ascii="Times New Roman" w:hAnsi="Times New Roman"/>
                <w:lang w:eastAsia="ar-SA"/>
              </w:rPr>
            </w:pPr>
            <w:r>
              <w:rPr>
                <w:rFonts w:ascii="Times New Roman" w:hAnsi="Times New Roman"/>
              </w:rPr>
              <w:t>Dacă în cadrul recepției se constată că nu au fost îndeplinite în totalitate condițiile de trecere a recepției, furnizorul este obligat să remedieze neconformitățile identificate în decurs de 5 zile de la constatarea lor.</w:t>
            </w:r>
          </w:p>
          <w:p w14:paraId="404D2983" w14:textId="7C390959" w:rsidR="00496932" w:rsidRPr="00B66934" w:rsidRDefault="00496932" w:rsidP="002C798A">
            <w:pPr>
              <w:suppressAutoHyphens/>
              <w:spacing w:after="4" w:line="216" w:lineRule="auto"/>
              <w:jc w:val="both"/>
              <w:rPr>
                <w:rFonts w:ascii="Times New Roman" w:hAnsi="Times New Roman"/>
                <w:b/>
                <w:bCs/>
                <w:color w:val="00000A"/>
                <w:kern w:val="1"/>
                <w:lang w:eastAsia="ar-SA"/>
              </w:rPr>
            </w:pPr>
          </w:p>
        </w:tc>
        <w:tc>
          <w:tcPr>
            <w:tcW w:w="7371" w:type="dxa"/>
          </w:tcPr>
          <w:p w14:paraId="6B3E4E12" w14:textId="77777777" w:rsidR="00496932" w:rsidRPr="00B66934" w:rsidRDefault="00496932" w:rsidP="00147484">
            <w:pPr>
              <w:spacing w:after="0"/>
              <w:jc w:val="center"/>
              <w:rPr>
                <w:rFonts w:ascii="Times New Roman" w:eastAsia="Times New Roman" w:hAnsi="Times New Roman"/>
                <w:b/>
                <w:kern w:val="1"/>
                <w:lang w:bidi="en-US"/>
              </w:rPr>
            </w:pPr>
          </w:p>
        </w:tc>
      </w:tr>
      <w:tr w:rsidR="00496932" w:rsidRPr="00B66934" w14:paraId="390E9CB2" w14:textId="77777777" w:rsidTr="0035508B">
        <w:tc>
          <w:tcPr>
            <w:tcW w:w="7371" w:type="dxa"/>
            <w:gridSpan w:val="2"/>
          </w:tcPr>
          <w:p w14:paraId="009E3D4C" w14:textId="77777777" w:rsidR="00496932" w:rsidRPr="00B66934" w:rsidRDefault="00496932" w:rsidP="00496932">
            <w:pPr>
              <w:suppressAutoHyphens/>
              <w:autoSpaceDE w:val="0"/>
              <w:spacing w:after="0"/>
              <w:ind w:hanging="993"/>
              <w:jc w:val="both"/>
              <w:rPr>
                <w:rFonts w:ascii="Times New Roman" w:eastAsia="Times New Roman" w:hAnsi="Times New Roman"/>
                <w:kern w:val="1"/>
                <w:lang w:eastAsia="ar-SA"/>
              </w:rPr>
            </w:pPr>
            <w:r w:rsidRPr="00B66934">
              <w:rPr>
                <w:rFonts w:ascii="Times New Roman" w:eastAsia="Times New Roman" w:hAnsi="Times New Roman"/>
                <w:kern w:val="1"/>
                <w:lang w:eastAsia="ar-SA"/>
              </w:rPr>
              <w:t xml:space="preserve">                      </w:t>
            </w:r>
            <w:r w:rsidRPr="00B66934">
              <w:rPr>
                <w:rFonts w:ascii="Times New Roman" w:eastAsia="Times New Roman" w:hAnsi="Times New Roman"/>
                <w:b/>
                <w:kern w:val="1"/>
                <w:lang w:eastAsia="ar-SA"/>
              </w:rPr>
              <w:t>6</w:t>
            </w:r>
            <w:r w:rsidRPr="00B66934">
              <w:rPr>
                <w:rFonts w:ascii="Times New Roman" w:eastAsia="Times New Roman" w:hAnsi="Times New Roman"/>
                <w:kern w:val="1"/>
                <w:lang w:eastAsia="ar-SA"/>
              </w:rPr>
              <w:t xml:space="preserve">.    </w:t>
            </w:r>
            <w:r w:rsidRPr="00B66934">
              <w:rPr>
                <w:rFonts w:ascii="Times New Roman" w:eastAsia="Times New Roman" w:hAnsi="Times New Roman"/>
                <w:b/>
                <w:kern w:val="1"/>
                <w:lang w:eastAsia="ar-SA"/>
              </w:rPr>
              <w:t>MODALITĂŢI ŞI CONDIŢII DE PLATĂ.</w:t>
            </w:r>
          </w:p>
          <w:p w14:paraId="51A23DE9" w14:textId="77777777" w:rsidR="00496932" w:rsidRPr="00B66934" w:rsidRDefault="00496932" w:rsidP="00496932">
            <w:pPr>
              <w:suppressAutoHyphens/>
              <w:autoSpaceDE w:val="0"/>
              <w:spacing w:after="0"/>
              <w:ind w:hanging="993"/>
              <w:jc w:val="both"/>
              <w:rPr>
                <w:rFonts w:ascii="Times New Roman" w:eastAsia="Times New Roman" w:hAnsi="Times New Roman"/>
                <w:kern w:val="1"/>
                <w:lang w:eastAsia="ar-SA"/>
              </w:rPr>
            </w:pPr>
          </w:p>
          <w:p w14:paraId="6A252022" w14:textId="77777777" w:rsidR="00B66934" w:rsidRDefault="00B66934" w:rsidP="00B66934">
            <w:pPr>
              <w:widowControl w:val="0"/>
              <w:autoSpaceDN w:val="0"/>
              <w:spacing w:after="0"/>
              <w:ind w:firstLine="567"/>
              <w:jc w:val="both"/>
              <w:textAlignment w:val="baseline"/>
              <w:rPr>
                <w:rFonts w:ascii="Andes" w:eastAsia="SimSun" w:hAnsi="Andes"/>
                <w:kern w:val="3"/>
                <w:sz w:val="24"/>
              </w:rPr>
            </w:pPr>
            <w:r>
              <w:rPr>
                <w:rFonts w:ascii="Times New Roman" w:hAnsi="Times New Roman"/>
                <w:kern w:val="3"/>
              </w:rPr>
              <w:t>Factura va fi emisă după semnarea de către Autoritatea/entitatea contractantă a procesului verbal de recepție calitativă, acceptat, după livrare, instalare și punere în funcțiune. Procesul verbal de recepție calitativă va însoți factura și reprezintă elementul necesar realizării plății, împreună cu celelalte documente justificative prevăzute mai jos:</w:t>
            </w:r>
          </w:p>
          <w:p w14:paraId="2D4EB363" w14:textId="77777777" w:rsidR="00B66934" w:rsidRDefault="00B66934" w:rsidP="00B66934">
            <w:pPr>
              <w:widowControl w:val="0"/>
              <w:numPr>
                <w:ilvl w:val="0"/>
                <w:numId w:val="46"/>
              </w:numPr>
              <w:suppressAutoHyphens/>
              <w:autoSpaceDN w:val="0"/>
              <w:spacing w:after="0"/>
              <w:ind w:left="567"/>
              <w:jc w:val="both"/>
              <w:textAlignment w:val="baseline"/>
              <w:rPr>
                <w:kern w:val="3"/>
              </w:rPr>
            </w:pPr>
            <w:r>
              <w:rPr>
                <w:rFonts w:ascii="Times New Roman" w:hAnsi="Times New Roman"/>
                <w:kern w:val="3"/>
              </w:rPr>
              <w:t>certificatul de calitate și garanție;</w:t>
            </w:r>
          </w:p>
          <w:p w14:paraId="3F449A2E" w14:textId="77777777" w:rsidR="00B66934" w:rsidRDefault="00B66934" w:rsidP="00B66934">
            <w:pPr>
              <w:widowControl w:val="0"/>
              <w:numPr>
                <w:ilvl w:val="0"/>
                <w:numId w:val="47"/>
              </w:numPr>
              <w:suppressAutoHyphens/>
              <w:autoSpaceDN w:val="0"/>
              <w:spacing w:after="0"/>
              <w:ind w:left="567" w:firstLine="0"/>
              <w:jc w:val="both"/>
              <w:textAlignment w:val="baseline"/>
              <w:rPr>
                <w:kern w:val="3"/>
              </w:rPr>
            </w:pPr>
            <w:r>
              <w:rPr>
                <w:rFonts w:ascii="Times New Roman" w:hAnsi="Times New Roman"/>
                <w:kern w:val="3"/>
              </w:rPr>
              <w:t>declarația  de conformitate;</w:t>
            </w:r>
          </w:p>
          <w:p w14:paraId="45DBBFE9" w14:textId="77777777" w:rsidR="00B66934" w:rsidRDefault="00B66934" w:rsidP="00B66934">
            <w:pPr>
              <w:widowControl w:val="0"/>
              <w:numPr>
                <w:ilvl w:val="0"/>
                <w:numId w:val="47"/>
              </w:numPr>
              <w:suppressAutoHyphens/>
              <w:autoSpaceDN w:val="0"/>
              <w:spacing w:after="0"/>
              <w:ind w:left="567" w:firstLine="0"/>
              <w:jc w:val="both"/>
              <w:textAlignment w:val="baseline"/>
              <w:rPr>
                <w:kern w:val="3"/>
              </w:rPr>
            </w:pPr>
            <w:r>
              <w:rPr>
                <w:rFonts w:ascii="Times New Roman" w:hAnsi="Times New Roman"/>
                <w:kern w:val="3"/>
              </w:rPr>
              <w:t>avizul de expediție a produsului;</w:t>
            </w:r>
          </w:p>
          <w:p w14:paraId="1A5E2863" w14:textId="77777777" w:rsidR="00B66934" w:rsidRDefault="00B66934" w:rsidP="00B66934">
            <w:pPr>
              <w:widowControl w:val="0"/>
              <w:numPr>
                <w:ilvl w:val="0"/>
                <w:numId w:val="47"/>
              </w:numPr>
              <w:suppressAutoHyphens/>
              <w:autoSpaceDN w:val="0"/>
              <w:spacing w:after="0"/>
              <w:ind w:left="567" w:firstLine="0"/>
              <w:jc w:val="both"/>
              <w:textAlignment w:val="baseline"/>
              <w:rPr>
                <w:kern w:val="3"/>
              </w:rPr>
            </w:pPr>
            <w:r>
              <w:rPr>
                <w:rFonts w:ascii="Times New Roman" w:hAnsi="Times New Roman"/>
                <w:kern w:val="3"/>
              </w:rPr>
              <w:t>procesul verbal de recepție cantitativă;</w:t>
            </w:r>
          </w:p>
          <w:p w14:paraId="2940102B" w14:textId="77777777" w:rsidR="00B66934" w:rsidRDefault="00B66934" w:rsidP="00B66934">
            <w:pPr>
              <w:autoSpaceDN w:val="0"/>
              <w:spacing w:after="0"/>
              <w:ind w:firstLine="567"/>
              <w:jc w:val="both"/>
              <w:textAlignment w:val="baseline"/>
              <w:rPr>
                <w:kern w:val="3"/>
              </w:rPr>
            </w:pPr>
            <w:r>
              <w:rPr>
                <w:rFonts w:ascii="Times New Roman" w:hAnsi="Times New Roman"/>
                <w:kern w:val="3"/>
              </w:rPr>
              <w:t>Plata se va efectua cu ordin de plată în termen de 30 de zile de la data înregistrării facturii, în original, la Registratura Municipiului Craiova.</w:t>
            </w:r>
          </w:p>
          <w:p w14:paraId="19B90FEC" w14:textId="77777777" w:rsidR="00B66934" w:rsidRDefault="00B66934" w:rsidP="00B66934">
            <w:pPr>
              <w:autoSpaceDN w:val="0"/>
              <w:spacing w:after="0"/>
              <w:ind w:firstLine="567"/>
              <w:jc w:val="both"/>
              <w:textAlignment w:val="baseline"/>
              <w:rPr>
                <w:kern w:val="3"/>
              </w:rPr>
            </w:pPr>
            <w:r>
              <w:rPr>
                <w:rFonts w:ascii="Times New Roman" w:hAnsi="Times New Roman"/>
                <w:kern w:val="3"/>
              </w:rPr>
              <w:t>Beneficiarul poate intrerupe cursul termenului limita de 30 zile in cazul in care exista obiectiuni cu privire la orice parte din factura. Termenul pentru efectuarea platii va reincepe sa curga de la data la care factura intocmita corect este acceptata de catre beneficiar.</w:t>
            </w:r>
          </w:p>
          <w:p w14:paraId="11DA306F" w14:textId="197DA611" w:rsidR="0005462C" w:rsidRPr="00B66934" w:rsidRDefault="0005462C" w:rsidP="00496932">
            <w:pPr>
              <w:widowControl w:val="0"/>
              <w:tabs>
                <w:tab w:val="left" w:pos="372"/>
              </w:tabs>
              <w:suppressAutoHyphens/>
              <w:spacing w:after="0"/>
              <w:ind w:firstLine="567"/>
              <w:jc w:val="both"/>
              <w:rPr>
                <w:rFonts w:ascii="Times New Roman" w:eastAsia="Times New Roman" w:hAnsi="Times New Roman"/>
                <w:kern w:val="1"/>
                <w:lang w:eastAsia="ar-SA"/>
              </w:rPr>
            </w:pPr>
          </w:p>
        </w:tc>
        <w:tc>
          <w:tcPr>
            <w:tcW w:w="7371" w:type="dxa"/>
          </w:tcPr>
          <w:p w14:paraId="7A80C4E6" w14:textId="77777777" w:rsidR="00496932" w:rsidRPr="00B66934" w:rsidRDefault="00496932" w:rsidP="00147484">
            <w:pPr>
              <w:spacing w:after="0"/>
              <w:jc w:val="center"/>
              <w:rPr>
                <w:rFonts w:ascii="Times New Roman" w:eastAsia="Times New Roman" w:hAnsi="Times New Roman"/>
                <w:b/>
                <w:kern w:val="1"/>
                <w:lang w:bidi="en-US"/>
              </w:rPr>
            </w:pPr>
          </w:p>
        </w:tc>
      </w:tr>
      <w:tr w:rsidR="00496932" w:rsidRPr="00B66934" w14:paraId="5CB1DEB6" w14:textId="77777777" w:rsidTr="0035508B">
        <w:tc>
          <w:tcPr>
            <w:tcW w:w="7371" w:type="dxa"/>
            <w:gridSpan w:val="2"/>
          </w:tcPr>
          <w:p w14:paraId="007167F8" w14:textId="77777777" w:rsidR="00496932" w:rsidRPr="00B66934" w:rsidRDefault="00496932" w:rsidP="00496932">
            <w:pPr>
              <w:tabs>
                <w:tab w:val="left" w:pos="851"/>
              </w:tabs>
              <w:spacing w:before="120" w:after="120" w:line="276" w:lineRule="auto"/>
              <w:ind w:firstLine="567"/>
              <w:jc w:val="both"/>
              <w:rPr>
                <w:rFonts w:ascii="Times New Roman" w:eastAsia="Times New Roman" w:hAnsi="Times New Roman"/>
                <w:kern w:val="1"/>
                <w:lang w:eastAsia="ar-SA"/>
              </w:rPr>
            </w:pPr>
            <w:r w:rsidRPr="00B66934">
              <w:rPr>
                <w:rFonts w:ascii="Times New Roman" w:eastAsia="Times New Roman" w:hAnsi="Times New Roman"/>
                <w:b/>
                <w:kern w:val="1"/>
                <w:lang w:eastAsia="ar-SA"/>
              </w:rPr>
              <w:t xml:space="preserve">    7. CADRUL LEGAL CARE GUVERNEAZĂ RELAŢIA DINTRE AUTORITATEA/ENTITATEA CONTRACTANTĂ ŞI CONTRACTANT.</w:t>
            </w:r>
          </w:p>
          <w:p w14:paraId="3C756D74" w14:textId="77777777" w:rsidR="00B66934" w:rsidRPr="00B66934" w:rsidRDefault="00B66934" w:rsidP="00B66934">
            <w:pPr>
              <w:spacing w:after="0" w:line="276" w:lineRule="auto"/>
              <w:ind w:firstLine="567"/>
              <w:jc w:val="both"/>
              <w:rPr>
                <w:rFonts w:ascii="Times New Roman" w:hAnsi="Times New Roman"/>
              </w:rPr>
            </w:pPr>
            <w:r w:rsidRPr="00B66934">
              <w:rPr>
                <w:rFonts w:ascii="Times New Roman" w:hAnsi="Times New Roman"/>
              </w:rPr>
              <w:lastRenderedPageBreak/>
              <w:t>Pe perioada derulării Contractului, Contractantul este responsabil pentru realizarea activităților în conformitate cu cerintele caietului de sarcini și implementarea celor mai bune practici, în conformitate cu regulile și regulamentele existente la nivel național și la nivelul Uniunii Europene.</w:t>
            </w:r>
          </w:p>
          <w:p w14:paraId="7FF4DCFE" w14:textId="77777777" w:rsidR="00B66934" w:rsidRPr="00B66934" w:rsidRDefault="00B66934" w:rsidP="00B66934">
            <w:pPr>
              <w:spacing w:after="0" w:line="276" w:lineRule="auto"/>
              <w:ind w:firstLine="567"/>
              <w:jc w:val="both"/>
              <w:rPr>
                <w:rFonts w:ascii="Times New Roman" w:hAnsi="Times New Roman"/>
              </w:rPr>
            </w:pPr>
            <w:r w:rsidRPr="00B66934">
              <w:rPr>
                <w:rFonts w:ascii="Times New Roman" w:hAnsi="Times New Roman"/>
              </w:rPr>
              <w:t>In realizarea activităților sale în cadrul Contractului Contractantul trebuie să aibă în vedere:</w:t>
            </w:r>
          </w:p>
          <w:p w14:paraId="6FCF0504" w14:textId="77777777" w:rsidR="00B66934" w:rsidRPr="00B66934" w:rsidRDefault="00B66934" w:rsidP="00B66934">
            <w:pPr>
              <w:spacing w:after="0" w:line="276" w:lineRule="auto"/>
              <w:ind w:firstLine="567"/>
              <w:jc w:val="both"/>
              <w:rPr>
                <w:rFonts w:ascii="Times New Roman" w:hAnsi="Times New Roman"/>
              </w:rPr>
            </w:pPr>
            <w:r w:rsidRPr="00B66934">
              <w:rPr>
                <w:rFonts w:ascii="Times New Roman" w:hAnsi="Times New Roman"/>
              </w:rPr>
              <w:t>i. informațiile aplicabile realizării lucrărilor în general (astfel cum sunt descrise în acest Caiet de sarcini, precum și în legislația aplicabilă;</w:t>
            </w:r>
          </w:p>
          <w:p w14:paraId="74005752" w14:textId="77777777" w:rsidR="00B66934" w:rsidRPr="00B66934" w:rsidRDefault="00B66934" w:rsidP="00B66934">
            <w:pPr>
              <w:spacing w:after="0" w:line="276" w:lineRule="auto"/>
              <w:ind w:firstLine="567"/>
              <w:jc w:val="both"/>
              <w:rPr>
                <w:rFonts w:ascii="Times New Roman" w:hAnsi="Times New Roman"/>
              </w:rPr>
            </w:pPr>
            <w:r w:rsidRPr="00B66934">
              <w:rPr>
                <w:rFonts w:ascii="Times New Roman" w:hAnsi="Times New Roman"/>
              </w:rPr>
              <w:t xml:space="preserve">ii. </w:t>
            </w:r>
            <w:proofErr w:type="gramStart"/>
            <w:r w:rsidRPr="00B66934">
              <w:rPr>
                <w:rFonts w:ascii="Times New Roman" w:hAnsi="Times New Roman"/>
              </w:rPr>
              <w:t>regulile</w:t>
            </w:r>
            <w:proofErr w:type="gramEnd"/>
            <w:r w:rsidRPr="00B66934">
              <w:rPr>
                <w:rFonts w:ascii="Times New Roman" w:hAnsi="Times New Roman"/>
              </w:rPr>
              <w:t xml:space="preserve"> aplicabile în mod specific realizării de servicii a căror execuție face obiectul Contractului ce va rezulta din prezenta procedură de atribuire.</w:t>
            </w:r>
          </w:p>
          <w:p w14:paraId="4C22E225" w14:textId="77777777" w:rsidR="00B66934" w:rsidRPr="00B66934" w:rsidRDefault="00B66934" w:rsidP="00B66934">
            <w:pPr>
              <w:spacing w:after="0" w:line="276" w:lineRule="auto"/>
              <w:ind w:firstLine="567"/>
              <w:jc w:val="both"/>
              <w:rPr>
                <w:rFonts w:ascii="Times New Roman" w:hAnsi="Times New Roman"/>
              </w:rPr>
            </w:pPr>
            <w:r w:rsidRPr="00B66934">
              <w:rPr>
                <w:rFonts w:ascii="Times New Roman" w:hAnsi="Times New Roman"/>
              </w:rPr>
              <w:t>Prin depunerea unei Oferte ca răspuns la cerințele din prezentul Caiet de sarcini, se prezumă că Contractantul, are cunoștințe și are în vedere toate și orice reglementări aplicabile și că le-a luat în considerare la momentul depunerii Ofertei sale pentru atribuirea Contractului.</w:t>
            </w:r>
          </w:p>
          <w:p w14:paraId="714A7AEF" w14:textId="77777777" w:rsidR="00B66934" w:rsidRPr="00B66934" w:rsidRDefault="00B66934" w:rsidP="00B66934">
            <w:pPr>
              <w:spacing w:after="0" w:line="276" w:lineRule="auto"/>
              <w:jc w:val="both"/>
              <w:rPr>
                <w:rFonts w:ascii="Times New Roman" w:hAnsi="Times New Roman"/>
              </w:rPr>
            </w:pPr>
            <w:r w:rsidRPr="00B66934">
              <w:rPr>
                <w:rFonts w:ascii="Times New Roman" w:hAnsi="Times New Roman"/>
              </w:rPr>
              <w:t>În cazul în care, pe parcursul derulării Contractului, apar schimbări legislative de natură să influențeze activitatea Contractantului în raport cu cerințele stabilite prin prezentul Caiet de sarcini, Contractantul are obligația de a informa Autoritatea contractanta cu privire la consecințele asupra activităților sale ce fac obiectul Contractului și de a își adapta activitatea, de la data și în condițiile în care sunt aplicabile.</w:t>
            </w:r>
          </w:p>
          <w:p w14:paraId="515B0654" w14:textId="77777777" w:rsidR="00B66934" w:rsidRPr="00B66934" w:rsidRDefault="00B66934" w:rsidP="00B66934">
            <w:pPr>
              <w:spacing w:after="0" w:line="276" w:lineRule="auto"/>
              <w:ind w:firstLine="567"/>
              <w:jc w:val="both"/>
              <w:rPr>
                <w:rFonts w:ascii="Times New Roman" w:hAnsi="Times New Roman"/>
              </w:rPr>
            </w:pPr>
            <w:r w:rsidRPr="00B66934">
              <w:rPr>
                <w:rFonts w:ascii="Times New Roman" w:hAnsi="Times New Roman"/>
              </w:rPr>
              <w:t>În cazul în care vreuna din regulile generale sau specifice nu mai sunt în vigoare sau au fost modificate conform legii la data depunerii Ofertei, se consideră că regula respectivă este automat înlocuită de noile prevederi în vigoare conform legii și că Ofertantul/Contractantul are cunoștință de aceste schimbări și le-a avut în vedere la depunerea Ofertei sale în baza acestui Caiet de sarcini.</w:t>
            </w:r>
          </w:p>
          <w:p w14:paraId="2C0EA6C0" w14:textId="77777777" w:rsidR="00B66934" w:rsidRPr="00B66934" w:rsidRDefault="00B66934" w:rsidP="00B66934">
            <w:pPr>
              <w:spacing w:after="0" w:line="276" w:lineRule="auto"/>
              <w:ind w:firstLine="567"/>
              <w:jc w:val="both"/>
              <w:rPr>
                <w:rFonts w:ascii="Times New Roman" w:hAnsi="Times New Roman"/>
              </w:rPr>
            </w:pPr>
            <w:r w:rsidRPr="00B66934">
              <w:rPr>
                <w:rFonts w:ascii="Times New Roman" w:hAnsi="Times New Roman"/>
              </w:rPr>
              <w:t>Contractantul va fi ținut deplin responsabil pentru subcontractanții acestuia, chiar și în situația în care au fost în prealabil agreați cu Autoritatea Contractantă, urmând să răspundă față de Autoritatea Contractantă pentru orice nerespectare sau omisiune a respectării oricăror prevederi legale și normative aplicabile.</w:t>
            </w:r>
          </w:p>
          <w:p w14:paraId="491FCC3F" w14:textId="77777777" w:rsidR="00B66934" w:rsidRPr="00B66934" w:rsidRDefault="00B66934" w:rsidP="00B66934">
            <w:pPr>
              <w:spacing w:after="0" w:line="276" w:lineRule="auto"/>
              <w:ind w:firstLine="567"/>
              <w:jc w:val="both"/>
              <w:rPr>
                <w:rFonts w:ascii="Times New Roman" w:hAnsi="Times New Roman"/>
              </w:rPr>
            </w:pPr>
            <w:r w:rsidRPr="00B66934">
              <w:rPr>
                <w:rFonts w:ascii="Times New Roman" w:hAnsi="Times New Roman"/>
              </w:rPr>
              <w:t xml:space="preserve">Autoritatea Contractantă nu va fi ținută responsabilă pentru nerespectarea sau omisiunea respectării de către Contractant sau de către subcontractanții acestuia </w:t>
            </w:r>
            <w:proofErr w:type="gramStart"/>
            <w:r w:rsidRPr="00B66934">
              <w:rPr>
                <w:rFonts w:ascii="Times New Roman" w:hAnsi="Times New Roman"/>
              </w:rPr>
              <w:t>a</w:t>
            </w:r>
            <w:proofErr w:type="gramEnd"/>
            <w:r w:rsidRPr="00B66934">
              <w:rPr>
                <w:rFonts w:ascii="Times New Roman" w:hAnsi="Times New Roman"/>
              </w:rPr>
              <w:t xml:space="preserve"> oricărei prevederi legale sau normative aplicabile.</w:t>
            </w:r>
          </w:p>
          <w:p w14:paraId="63EB6513" w14:textId="77777777" w:rsidR="00B66934" w:rsidRPr="00B66934" w:rsidRDefault="00B66934" w:rsidP="00B66934">
            <w:pPr>
              <w:spacing w:after="0" w:line="276" w:lineRule="auto"/>
              <w:ind w:firstLine="567"/>
              <w:jc w:val="both"/>
              <w:rPr>
                <w:rFonts w:ascii="Times New Roman" w:hAnsi="Times New Roman"/>
              </w:rPr>
            </w:pPr>
            <w:r w:rsidRPr="00B66934">
              <w:rPr>
                <w:rFonts w:ascii="Times New Roman" w:hAnsi="Times New Roman"/>
              </w:rPr>
              <w:lastRenderedPageBreak/>
              <w:t>În executarea Contractului, Ofertantul devenit Contractant are obligația de a respecta obligațiile aplicabile în domeniul mediului, social și al muncii instituite prin dreptul Uniunii, prin dreptul național, prin acorduri colective sau prin dispozițiile internaționale de drept în domeniul mediului, social și al muncii enumerate în anexa X la Directiva 2014/24, respectiv:</w:t>
            </w:r>
          </w:p>
          <w:p w14:paraId="58918216" w14:textId="77777777" w:rsidR="00B66934" w:rsidRPr="00B66934" w:rsidRDefault="00B66934" w:rsidP="00B66934">
            <w:pPr>
              <w:spacing w:after="0" w:line="276" w:lineRule="auto"/>
              <w:jc w:val="both"/>
              <w:rPr>
                <w:rFonts w:ascii="Times New Roman" w:hAnsi="Times New Roman"/>
              </w:rPr>
            </w:pPr>
            <w:r w:rsidRPr="00B66934">
              <w:rPr>
                <w:rFonts w:ascii="Times New Roman" w:hAnsi="Times New Roman"/>
              </w:rPr>
              <w:t>a. Convenția nr. 87 a OIM privind libertatea de asociere și protecția dreptului de organizare;</w:t>
            </w:r>
          </w:p>
          <w:p w14:paraId="61386D51" w14:textId="77777777" w:rsidR="00B66934" w:rsidRPr="00B66934" w:rsidRDefault="00B66934" w:rsidP="00B66934">
            <w:pPr>
              <w:spacing w:after="0" w:line="276" w:lineRule="auto"/>
              <w:jc w:val="both"/>
              <w:rPr>
                <w:rFonts w:ascii="Times New Roman" w:hAnsi="Times New Roman"/>
              </w:rPr>
            </w:pPr>
            <w:r w:rsidRPr="00B66934">
              <w:rPr>
                <w:rFonts w:ascii="Times New Roman" w:hAnsi="Times New Roman"/>
              </w:rPr>
              <w:t>b. Convenția nr. 98 a OIM privind dreptul de organizare și negociere colectivă;</w:t>
            </w:r>
          </w:p>
          <w:p w14:paraId="4CC6A8C6" w14:textId="77777777" w:rsidR="00B66934" w:rsidRPr="00B66934" w:rsidRDefault="00B66934" w:rsidP="00B66934">
            <w:pPr>
              <w:spacing w:after="0" w:line="276" w:lineRule="auto"/>
              <w:jc w:val="both"/>
              <w:rPr>
                <w:rFonts w:ascii="Times New Roman" w:hAnsi="Times New Roman"/>
              </w:rPr>
            </w:pPr>
            <w:r w:rsidRPr="00B66934">
              <w:rPr>
                <w:rFonts w:ascii="Times New Roman" w:hAnsi="Times New Roman"/>
              </w:rPr>
              <w:t>c. Convenția nr. 29 a OIM privind munca forțată;</w:t>
            </w:r>
          </w:p>
          <w:p w14:paraId="7C45806E" w14:textId="77777777" w:rsidR="00B66934" w:rsidRPr="00B66934" w:rsidRDefault="00B66934" w:rsidP="00B66934">
            <w:pPr>
              <w:spacing w:after="0" w:line="276" w:lineRule="auto"/>
              <w:jc w:val="both"/>
              <w:rPr>
                <w:rFonts w:ascii="Times New Roman" w:hAnsi="Times New Roman"/>
              </w:rPr>
            </w:pPr>
            <w:r w:rsidRPr="00B66934">
              <w:rPr>
                <w:rFonts w:ascii="Times New Roman" w:hAnsi="Times New Roman"/>
              </w:rPr>
              <w:t>d. Convenția nr. 105 a OIM privind abolirea muncii forțate;</w:t>
            </w:r>
          </w:p>
          <w:p w14:paraId="115CE743" w14:textId="77777777" w:rsidR="00B66934" w:rsidRPr="00B66934" w:rsidRDefault="00B66934" w:rsidP="00B66934">
            <w:pPr>
              <w:spacing w:after="0" w:line="276" w:lineRule="auto"/>
              <w:jc w:val="both"/>
              <w:rPr>
                <w:rFonts w:ascii="Times New Roman" w:hAnsi="Times New Roman"/>
              </w:rPr>
            </w:pPr>
            <w:r w:rsidRPr="00B66934">
              <w:rPr>
                <w:rFonts w:ascii="Times New Roman" w:hAnsi="Times New Roman"/>
              </w:rPr>
              <w:t>e. Convenția nr. 138 a OIM privind vârsta minimă de încadrare în muncă;</w:t>
            </w:r>
          </w:p>
          <w:p w14:paraId="3420AD03" w14:textId="77777777" w:rsidR="00B66934" w:rsidRPr="00B66934" w:rsidRDefault="00B66934" w:rsidP="00B66934">
            <w:pPr>
              <w:spacing w:after="0" w:line="276" w:lineRule="auto"/>
              <w:jc w:val="both"/>
              <w:rPr>
                <w:rFonts w:ascii="Times New Roman" w:hAnsi="Times New Roman"/>
              </w:rPr>
            </w:pPr>
            <w:r w:rsidRPr="00B66934">
              <w:rPr>
                <w:rFonts w:ascii="Times New Roman" w:hAnsi="Times New Roman"/>
              </w:rPr>
              <w:t>f. Convenția nr. 111 a OIM privind discriminarea (ocuparea forței de muncă și profesie);</w:t>
            </w:r>
          </w:p>
          <w:p w14:paraId="649A245A" w14:textId="77777777" w:rsidR="00B66934" w:rsidRPr="00B66934" w:rsidRDefault="00B66934" w:rsidP="00B66934">
            <w:pPr>
              <w:spacing w:after="0" w:line="276" w:lineRule="auto"/>
              <w:jc w:val="both"/>
              <w:rPr>
                <w:rFonts w:ascii="Times New Roman" w:hAnsi="Times New Roman"/>
              </w:rPr>
            </w:pPr>
            <w:r w:rsidRPr="00B66934">
              <w:rPr>
                <w:rFonts w:ascii="Times New Roman" w:hAnsi="Times New Roman"/>
              </w:rPr>
              <w:t>g. Convenția nr. 100 a OIM privind egalitatea remunerației;</w:t>
            </w:r>
          </w:p>
          <w:p w14:paraId="08718FDA" w14:textId="77777777" w:rsidR="00B66934" w:rsidRPr="00B66934" w:rsidRDefault="00B66934" w:rsidP="00B66934">
            <w:pPr>
              <w:spacing w:after="0" w:line="276" w:lineRule="auto"/>
              <w:jc w:val="both"/>
              <w:rPr>
                <w:rFonts w:ascii="Times New Roman" w:hAnsi="Times New Roman"/>
              </w:rPr>
            </w:pPr>
            <w:r w:rsidRPr="00B66934">
              <w:rPr>
                <w:rFonts w:ascii="Times New Roman" w:hAnsi="Times New Roman"/>
              </w:rPr>
              <w:t>h. Convenția nr. 182 a OIM privind cele mai grave forme ale muncii copiilor;</w:t>
            </w:r>
          </w:p>
          <w:p w14:paraId="07A85B0A" w14:textId="77777777" w:rsidR="00B66934" w:rsidRPr="00B66934" w:rsidRDefault="00B66934" w:rsidP="00B66934">
            <w:pPr>
              <w:spacing w:after="0" w:line="276" w:lineRule="auto"/>
              <w:jc w:val="both"/>
              <w:rPr>
                <w:rFonts w:ascii="Times New Roman" w:hAnsi="Times New Roman"/>
              </w:rPr>
            </w:pPr>
            <w:r w:rsidRPr="00B66934">
              <w:rPr>
                <w:rFonts w:ascii="Times New Roman" w:hAnsi="Times New Roman"/>
              </w:rPr>
              <w:t>i. Convenția de la Viena privind protecția stratului de ozon și Protocolul său de la Montreal privind substanțele care epuizează stratul de ozon;</w:t>
            </w:r>
          </w:p>
          <w:p w14:paraId="60B954FD" w14:textId="77777777" w:rsidR="00B66934" w:rsidRPr="00B66934" w:rsidRDefault="00B66934" w:rsidP="00B66934">
            <w:pPr>
              <w:spacing w:after="0" w:line="276" w:lineRule="auto"/>
              <w:jc w:val="both"/>
              <w:rPr>
                <w:rFonts w:ascii="Times New Roman" w:hAnsi="Times New Roman"/>
              </w:rPr>
            </w:pPr>
            <w:r w:rsidRPr="00B66934">
              <w:rPr>
                <w:rFonts w:ascii="Times New Roman" w:hAnsi="Times New Roman"/>
              </w:rPr>
              <w:t>j. Convenția de la Basel privind controlul circulației transfrontaliere a deșeurilor periculoase și al eliminării acestora (Convenția de la Basel);</w:t>
            </w:r>
          </w:p>
          <w:p w14:paraId="40FE5D41" w14:textId="77777777" w:rsidR="00B66934" w:rsidRPr="00B66934" w:rsidRDefault="00B66934" w:rsidP="00B66934">
            <w:pPr>
              <w:spacing w:after="0" w:line="276" w:lineRule="auto"/>
              <w:jc w:val="both"/>
              <w:rPr>
                <w:rFonts w:ascii="Times New Roman" w:hAnsi="Times New Roman"/>
              </w:rPr>
            </w:pPr>
            <w:r w:rsidRPr="00B66934">
              <w:rPr>
                <w:rFonts w:ascii="Times New Roman" w:hAnsi="Times New Roman"/>
              </w:rPr>
              <w:t>k. Convenția de la Stockholm privind poluanții organici persistenți (Convenția de la Stockholm privind POP);</w:t>
            </w:r>
          </w:p>
          <w:p w14:paraId="794C5D4D" w14:textId="77777777" w:rsidR="00B66934" w:rsidRPr="00B66934" w:rsidRDefault="00B66934" w:rsidP="00B66934">
            <w:pPr>
              <w:spacing w:after="0" w:line="276" w:lineRule="auto"/>
              <w:ind w:firstLine="567"/>
              <w:jc w:val="both"/>
              <w:rPr>
                <w:rFonts w:ascii="Times New Roman" w:hAnsi="Times New Roman"/>
              </w:rPr>
            </w:pPr>
            <w:r w:rsidRPr="00B66934">
              <w:rPr>
                <w:rFonts w:ascii="Times New Roman" w:hAnsi="Times New Roman"/>
              </w:rPr>
              <w:t xml:space="preserve">Informatiile detaliate privind reglementarile care sunt in vigoare si se refera la conditiile de munca si protectia muncii, securitatii si sanatatii in munca, protectiei sociale si persoanelor varstnice, se pot obtine de pe site-ul: </w:t>
            </w:r>
            <w:hyperlink r:id="rId8" w:history="1">
              <w:r w:rsidRPr="00B66934">
                <w:rPr>
                  <w:rFonts w:ascii="Times New Roman" w:hAnsi="Times New Roman"/>
                  <w:u w:val="single"/>
                </w:rPr>
                <w:t>http://www.mmuncii.ro</w:t>
              </w:r>
            </w:hyperlink>
            <w:r w:rsidRPr="00B66934">
              <w:rPr>
                <w:rFonts w:ascii="Times New Roman" w:hAnsi="Times New Roman"/>
              </w:rPr>
              <w:t xml:space="preserve">. </w:t>
            </w:r>
          </w:p>
          <w:p w14:paraId="01A45940" w14:textId="77777777" w:rsidR="00B66934" w:rsidRPr="00B66934" w:rsidRDefault="00B66934" w:rsidP="00B66934">
            <w:pPr>
              <w:spacing w:after="0" w:line="276" w:lineRule="auto"/>
              <w:ind w:firstLine="567"/>
              <w:jc w:val="both"/>
              <w:rPr>
                <w:rFonts w:ascii="Times New Roman" w:hAnsi="Times New Roman"/>
              </w:rPr>
            </w:pPr>
            <w:r w:rsidRPr="00B66934">
              <w:rPr>
                <w:rFonts w:ascii="Times New Roman" w:hAnsi="Times New Roman"/>
              </w:rPr>
              <w:t>Informatiile detaliate privind reglementarile care sunt in vigoare si se refera la conditiile de mediu si protectia mediului, se pot obtine de pe site-ul: http://www.mmediu.ro.</w:t>
            </w:r>
          </w:p>
          <w:p w14:paraId="19008C8C" w14:textId="77777777" w:rsidR="00B66934" w:rsidRPr="00B66934" w:rsidRDefault="00B66934" w:rsidP="00B66934">
            <w:pPr>
              <w:spacing w:before="120" w:after="120" w:line="276" w:lineRule="auto"/>
              <w:ind w:firstLine="567"/>
              <w:jc w:val="both"/>
              <w:rPr>
                <w:rFonts w:ascii="Times New Roman" w:hAnsi="Times New Roman"/>
              </w:rPr>
            </w:pPr>
            <w:r w:rsidRPr="00B66934">
              <w:rPr>
                <w:rFonts w:ascii="Times New Roman" w:hAnsi="Times New Roman"/>
              </w:rPr>
              <w:t>Actele normative și standardele indicate mai jos sunt considerate indicative și nelimitative; enumerarea actelor normative din acest capitol este oferită ca referință și nu trebuie considerată limitativă.</w:t>
            </w:r>
          </w:p>
          <w:p w14:paraId="78821E56" w14:textId="77777777" w:rsidR="00496932" w:rsidRPr="00B66934" w:rsidRDefault="00496932" w:rsidP="002C798A">
            <w:pPr>
              <w:suppressAutoHyphens/>
              <w:spacing w:after="4" w:line="216" w:lineRule="auto"/>
              <w:jc w:val="both"/>
              <w:rPr>
                <w:rFonts w:ascii="Times New Roman" w:hAnsi="Times New Roman"/>
                <w:b/>
                <w:bCs/>
                <w:color w:val="00000A"/>
                <w:kern w:val="1"/>
                <w:lang w:eastAsia="ar-SA"/>
              </w:rPr>
            </w:pPr>
          </w:p>
        </w:tc>
        <w:tc>
          <w:tcPr>
            <w:tcW w:w="7371" w:type="dxa"/>
          </w:tcPr>
          <w:p w14:paraId="32D2D13D" w14:textId="77777777" w:rsidR="00496932" w:rsidRPr="00B66934" w:rsidRDefault="00496932" w:rsidP="00147484">
            <w:pPr>
              <w:spacing w:after="0"/>
              <w:jc w:val="center"/>
              <w:rPr>
                <w:rFonts w:ascii="Times New Roman" w:eastAsia="Times New Roman" w:hAnsi="Times New Roman"/>
                <w:b/>
                <w:kern w:val="1"/>
                <w:lang w:bidi="en-US"/>
              </w:rPr>
            </w:pPr>
          </w:p>
        </w:tc>
      </w:tr>
      <w:tr w:rsidR="00496932" w:rsidRPr="00B66934" w14:paraId="0AD3FED4" w14:textId="77777777" w:rsidTr="0035508B">
        <w:tc>
          <w:tcPr>
            <w:tcW w:w="7371" w:type="dxa"/>
            <w:gridSpan w:val="2"/>
          </w:tcPr>
          <w:p w14:paraId="12D50A1B" w14:textId="30273186" w:rsidR="00255FC9" w:rsidRPr="00255FC9" w:rsidRDefault="00255FC9" w:rsidP="00255FC9">
            <w:pPr>
              <w:pStyle w:val="ListParagraph"/>
              <w:keepNext/>
              <w:keepLines/>
              <w:numPr>
                <w:ilvl w:val="0"/>
                <w:numId w:val="49"/>
              </w:numPr>
              <w:tabs>
                <w:tab w:val="left" w:pos="601"/>
              </w:tabs>
              <w:spacing w:before="120" w:after="120" w:line="276" w:lineRule="auto"/>
              <w:ind w:hanging="544"/>
              <w:jc w:val="both"/>
              <w:outlineLvl w:val="0"/>
              <w:rPr>
                <w:rFonts w:ascii="Times New Roman" w:eastAsia="Times New Roman" w:hAnsi="Times New Roman"/>
                <w:b/>
                <w:bCs/>
                <w:sz w:val="24"/>
              </w:rPr>
            </w:pPr>
            <w:r w:rsidRPr="00255FC9">
              <w:rPr>
                <w:rFonts w:ascii="Times New Roman" w:eastAsia="Times New Roman" w:hAnsi="Times New Roman"/>
                <w:b/>
                <w:bCs/>
              </w:rPr>
              <w:lastRenderedPageBreak/>
              <w:t>Managementul/Gestionarea Contractului și activități de raportare în cadrul Contractului, dacă este cazul</w:t>
            </w:r>
          </w:p>
          <w:p w14:paraId="73A6E544" w14:textId="77777777" w:rsidR="00255FC9" w:rsidRDefault="00255FC9" w:rsidP="00255FC9">
            <w:pPr>
              <w:spacing w:before="120" w:after="120" w:line="276" w:lineRule="auto"/>
              <w:ind w:firstLine="567"/>
              <w:jc w:val="both"/>
              <w:rPr>
                <w:rFonts w:ascii="Times New Roman" w:hAnsi="Times New Roman"/>
              </w:rPr>
            </w:pPr>
            <w:r>
              <w:rPr>
                <w:rFonts w:ascii="Times New Roman" w:hAnsi="Times New Roman"/>
              </w:rPr>
              <w:t>Autoritatea Contractanta si Contractantul isi transmit reciproc notificari de indata ce una dintre parti devine constienta de aparitia in perioada imediat urmatoare a unui eveniment sau a unei situatii care ar putea:</w:t>
            </w:r>
          </w:p>
          <w:p w14:paraId="64B66354" w14:textId="77777777" w:rsidR="00255FC9" w:rsidRDefault="00255FC9" w:rsidP="00255FC9">
            <w:pPr>
              <w:numPr>
                <w:ilvl w:val="0"/>
                <w:numId w:val="48"/>
              </w:numPr>
              <w:spacing w:before="120" w:after="120" w:line="276" w:lineRule="auto"/>
              <w:contextualSpacing/>
              <w:jc w:val="both"/>
              <w:rPr>
                <w:rFonts w:ascii="Times New Roman" w:hAnsi="Times New Roman"/>
              </w:rPr>
            </w:pPr>
            <w:r>
              <w:rPr>
                <w:rFonts w:ascii="Times New Roman" w:hAnsi="Times New Roman"/>
              </w:rPr>
              <w:t>Sa conduca la intarzierea termenelor de predare, generand nerespectarea termenului de finalizare a serviciilor din Contract.</w:t>
            </w:r>
          </w:p>
          <w:p w14:paraId="440D70A5" w14:textId="77777777" w:rsidR="00255FC9" w:rsidRDefault="00255FC9" w:rsidP="00255FC9">
            <w:pPr>
              <w:numPr>
                <w:ilvl w:val="0"/>
                <w:numId w:val="48"/>
              </w:numPr>
              <w:spacing w:before="120" w:after="120" w:line="276" w:lineRule="auto"/>
              <w:contextualSpacing/>
              <w:jc w:val="both"/>
              <w:rPr>
                <w:rFonts w:ascii="Times New Roman" w:hAnsi="Times New Roman"/>
              </w:rPr>
            </w:pPr>
            <w:r>
              <w:rPr>
                <w:rFonts w:ascii="Times New Roman" w:hAnsi="Times New Roman"/>
              </w:rPr>
              <w:t>Sa afecteze activitatea Autoritatii Contractante sau a altor factori interesati identificati in legatura cu serviciile incluse in scopul Caietului de Sarcini.</w:t>
            </w:r>
          </w:p>
          <w:p w14:paraId="03CB55A5" w14:textId="1C4B6100" w:rsidR="00496932" w:rsidRPr="00B66934" w:rsidRDefault="00496932" w:rsidP="002C798A">
            <w:pPr>
              <w:suppressAutoHyphens/>
              <w:spacing w:after="4" w:line="216" w:lineRule="auto"/>
              <w:jc w:val="both"/>
              <w:rPr>
                <w:rFonts w:ascii="Times New Roman" w:hAnsi="Times New Roman"/>
                <w:b/>
                <w:bCs/>
                <w:color w:val="00000A"/>
                <w:kern w:val="1"/>
                <w:lang w:eastAsia="ar-SA"/>
              </w:rPr>
            </w:pPr>
          </w:p>
        </w:tc>
        <w:tc>
          <w:tcPr>
            <w:tcW w:w="7371" w:type="dxa"/>
          </w:tcPr>
          <w:p w14:paraId="2AA158AF" w14:textId="77777777" w:rsidR="00496932" w:rsidRPr="00B66934" w:rsidRDefault="00496932" w:rsidP="00147484">
            <w:pPr>
              <w:spacing w:after="0"/>
              <w:jc w:val="center"/>
              <w:rPr>
                <w:rFonts w:ascii="Times New Roman" w:eastAsia="Times New Roman" w:hAnsi="Times New Roman"/>
                <w:b/>
                <w:kern w:val="1"/>
                <w:lang w:bidi="en-US"/>
              </w:rPr>
            </w:pPr>
          </w:p>
        </w:tc>
      </w:tr>
      <w:tr w:rsidR="0035508B" w:rsidRPr="00B66934" w14:paraId="76BDB500" w14:textId="77777777" w:rsidTr="0035508B">
        <w:tc>
          <w:tcPr>
            <w:tcW w:w="7371" w:type="dxa"/>
            <w:gridSpan w:val="2"/>
            <w:tcBorders>
              <w:left w:val="single" w:sz="1" w:space="0" w:color="000000"/>
            </w:tcBorders>
            <w:shd w:val="clear" w:color="auto" w:fill="auto"/>
          </w:tcPr>
          <w:p w14:paraId="48838247" w14:textId="77777777" w:rsidR="005F051D" w:rsidRPr="00B66934" w:rsidRDefault="005F051D" w:rsidP="005F051D">
            <w:pPr>
              <w:autoSpaceDE w:val="0"/>
              <w:autoSpaceDN w:val="0"/>
              <w:adjustRightInd w:val="0"/>
              <w:spacing w:after="0"/>
              <w:jc w:val="both"/>
              <w:rPr>
                <w:rFonts w:ascii="Times New Roman" w:eastAsia="Times New Roman" w:hAnsi="Times New Roman"/>
                <w:i/>
                <w:lang w:eastAsia="ro-RO"/>
              </w:rPr>
            </w:pPr>
          </w:p>
          <w:p w14:paraId="600F9C1B" w14:textId="77777777" w:rsidR="005F051D" w:rsidRPr="00B66934" w:rsidRDefault="005F051D" w:rsidP="005F051D">
            <w:pPr>
              <w:autoSpaceDE w:val="0"/>
              <w:autoSpaceDN w:val="0"/>
              <w:adjustRightInd w:val="0"/>
              <w:spacing w:after="0"/>
              <w:jc w:val="both"/>
              <w:rPr>
                <w:rFonts w:ascii="Times New Roman" w:eastAsia="Times New Roman" w:hAnsi="Times New Roman"/>
                <w:i/>
                <w:lang w:eastAsia="ro-RO"/>
              </w:rPr>
            </w:pPr>
            <w:r w:rsidRPr="00B66934">
              <w:rPr>
                <w:rFonts w:ascii="Times New Roman" w:eastAsia="Times New Roman" w:hAnsi="Times New Roman"/>
                <w:i/>
                <w:lang w:eastAsia="ro-RO"/>
              </w:rPr>
              <w:t xml:space="preserve"> </w:t>
            </w:r>
            <w:r w:rsidRPr="00B66934">
              <w:rPr>
                <w:rFonts w:ascii="Times New Roman" w:eastAsia="Times New Roman" w:hAnsi="Times New Roman"/>
                <w:b/>
                <w:i/>
                <w:lang w:eastAsia="ro-RO"/>
              </w:rPr>
              <w:t>PRECIZARE:</w:t>
            </w:r>
            <w:r w:rsidRPr="00B66934">
              <w:rPr>
                <w:rFonts w:ascii="Times New Roman" w:eastAsia="Times New Roman" w:hAnsi="Times New Roman"/>
                <w:i/>
                <w:lang w:eastAsia="ro-RO"/>
              </w:rPr>
              <w:t xml:space="preserve"> Orice exprimare din Documentația de atribuire care include specificații tehnice care indică o anumită origine, sursă, producție, un procedeu special, o marcă de fabrică sau de comerț, un brevet de invenție, o licență de fabricație, este însoțită de mențiunea "sau echivalent".</w:t>
            </w:r>
          </w:p>
          <w:p w14:paraId="58FDCDF1" w14:textId="77777777" w:rsidR="0035508B" w:rsidRPr="00B66934" w:rsidRDefault="0035508B" w:rsidP="008B4A49">
            <w:pPr>
              <w:spacing w:after="0"/>
              <w:contextualSpacing/>
              <w:jc w:val="both"/>
              <w:rPr>
                <w:rFonts w:ascii="Times New Roman" w:hAnsi="Times New Roman"/>
                <w:bCs/>
                <w:i/>
                <w:color w:val="000000"/>
                <w:kern w:val="1"/>
                <w:lang w:eastAsia="ar-SA"/>
              </w:rPr>
            </w:pPr>
          </w:p>
        </w:tc>
        <w:tc>
          <w:tcPr>
            <w:tcW w:w="7371" w:type="dxa"/>
          </w:tcPr>
          <w:p w14:paraId="1BD28825" w14:textId="77777777" w:rsidR="0035508B" w:rsidRPr="00B66934" w:rsidRDefault="0035508B" w:rsidP="00CA6155">
            <w:pPr>
              <w:spacing w:after="0"/>
              <w:jc w:val="center"/>
              <w:rPr>
                <w:rFonts w:ascii="Times New Roman" w:eastAsiaTheme="minorHAnsi" w:hAnsi="Times New Roman"/>
              </w:rPr>
            </w:pPr>
          </w:p>
        </w:tc>
      </w:tr>
    </w:tbl>
    <w:p w14:paraId="66D5BEBA" w14:textId="77777777" w:rsidR="00A67477" w:rsidRPr="00B66934" w:rsidRDefault="00A67477" w:rsidP="00933368">
      <w:pPr>
        <w:spacing w:after="0" w:line="240" w:lineRule="auto"/>
        <w:ind w:left="284" w:firstLine="283"/>
        <w:contextualSpacing/>
        <w:jc w:val="both"/>
        <w:rPr>
          <w:rFonts w:ascii="Times New Roman" w:hAnsi="Times New Roman"/>
          <w:b/>
          <w:i/>
          <w:color w:val="FF0000"/>
        </w:rPr>
      </w:pPr>
    </w:p>
    <w:p w14:paraId="3102DDFB" w14:textId="77777777" w:rsidR="003A4204" w:rsidRPr="00B66934" w:rsidRDefault="003A4204" w:rsidP="00933368">
      <w:pPr>
        <w:spacing w:after="0" w:line="240" w:lineRule="auto"/>
        <w:ind w:left="284" w:firstLine="283"/>
        <w:contextualSpacing/>
        <w:jc w:val="both"/>
        <w:rPr>
          <w:rFonts w:ascii="Times New Roman" w:eastAsia="Andale Sans UI" w:hAnsi="Times New Roman"/>
          <w:i/>
          <w:kern w:val="1"/>
          <w:lang w:val="en-US"/>
        </w:rPr>
      </w:pPr>
      <w:r w:rsidRPr="00B66934">
        <w:rPr>
          <w:rFonts w:ascii="Times New Roman" w:hAnsi="Times New Roman"/>
          <w:b/>
          <w:i/>
        </w:rPr>
        <w:t>Note:</w:t>
      </w:r>
      <w:r w:rsidRPr="00B66934">
        <w:rPr>
          <w:rFonts w:ascii="Times New Roman" w:eastAsia="Andale Sans UI" w:hAnsi="Times New Roman"/>
          <w:i/>
          <w:kern w:val="1"/>
          <w:lang w:val="en-US"/>
        </w:rPr>
        <w:t xml:space="preserve"> </w:t>
      </w:r>
    </w:p>
    <w:p w14:paraId="560ABC0D" w14:textId="79473D7B" w:rsidR="003A4204" w:rsidRPr="00B66934" w:rsidRDefault="003A4204" w:rsidP="00933368">
      <w:pPr>
        <w:spacing w:after="0" w:line="240" w:lineRule="auto"/>
        <w:ind w:left="284" w:firstLine="283"/>
        <w:contextualSpacing/>
        <w:jc w:val="both"/>
        <w:rPr>
          <w:rFonts w:ascii="Times New Roman" w:eastAsia="Andale Sans UI" w:hAnsi="Times New Roman"/>
          <w:b/>
          <w:i/>
          <w:kern w:val="1"/>
        </w:rPr>
      </w:pPr>
      <w:r w:rsidRPr="00B66934">
        <w:rPr>
          <w:rFonts w:ascii="Times New Roman" w:eastAsia="Andale Sans UI" w:hAnsi="Times New Roman"/>
          <w:b/>
          <w:i/>
          <w:kern w:val="1"/>
        </w:rPr>
        <w:t xml:space="preserve">- În cadrul propunerii tehnice, ofertantul va </w:t>
      </w:r>
      <w:r w:rsidR="00255FC9">
        <w:rPr>
          <w:rFonts w:ascii="Times New Roman" w:eastAsia="Andale Sans UI" w:hAnsi="Times New Roman"/>
          <w:b/>
          <w:i/>
          <w:kern w:val="1"/>
        </w:rPr>
        <w:t>preciza</w:t>
      </w:r>
      <w:r w:rsidRPr="00B66934">
        <w:rPr>
          <w:rFonts w:ascii="Times New Roman" w:eastAsia="Andale Sans UI" w:hAnsi="Times New Roman"/>
          <w:b/>
          <w:i/>
          <w:kern w:val="1"/>
        </w:rPr>
        <w:t xml:space="preserve"> obligatoriu producătorul, </w:t>
      </w:r>
      <w:r w:rsidR="00255FC9">
        <w:rPr>
          <w:rFonts w:ascii="Times New Roman" w:eastAsia="Andale Sans UI" w:hAnsi="Times New Roman"/>
          <w:b/>
          <w:i/>
          <w:kern w:val="1"/>
        </w:rPr>
        <w:t>marca/modelul si cod produs</w:t>
      </w:r>
      <w:r w:rsidRPr="00B66934">
        <w:rPr>
          <w:rFonts w:ascii="Times New Roman" w:eastAsia="Andale Sans UI" w:hAnsi="Times New Roman"/>
          <w:b/>
          <w:i/>
          <w:kern w:val="1"/>
        </w:rPr>
        <w:t xml:space="preserve"> </w:t>
      </w:r>
      <w:r w:rsidR="00255FC9">
        <w:rPr>
          <w:rFonts w:ascii="Times New Roman" w:eastAsia="Andale Sans UI" w:hAnsi="Times New Roman"/>
          <w:b/>
          <w:i/>
          <w:kern w:val="1"/>
        </w:rPr>
        <w:t>precum şi</w:t>
      </w:r>
      <w:r w:rsidRPr="00B66934">
        <w:rPr>
          <w:rFonts w:ascii="Times New Roman" w:eastAsia="Andale Sans UI" w:hAnsi="Times New Roman"/>
          <w:b/>
          <w:i/>
          <w:kern w:val="1"/>
        </w:rPr>
        <w:t xml:space="preserve"> caracteristicile</w:t>
      </w:r>
      <w:r w:rsidR="001F0763" w:rsidRPr="00B66934">
        <w:rPr>
          <w:rFonts w:ascii="Times New Roman" w:eastAsia="Andale Sans UI" w:hAnsi="Times New Roman"/>
          <w:b/>
          <w:i/>
          <w:kern w:val="1"/>
        </w:rPr>
        <w:t xml:space="preserve"> tehnice </w:t>
      </w:r>
      <w:r w:rsidRPr="00B66934">
        <w:rPr>
          <w:rFonts w:ascii="Times New Roman" w:eastAsia="Andale Sans UI" w:hAnsi="Times New Roman"/>
          <w:b/>
          <w:i/>
          <w:kern w:val="1"/>
        </w:rPr>
        <w:t xml:space="preserve"> exacte ale produselor ofertate;</w:t>
      </w:r>
    </w:p>
    <w:p w14:paraId="74DD1EB4" w14:textId="14F6B958" w:rsidR="003A4204" w:rsidRPr="00B66934" w:rsidRDefault="003A4204" w:rsidP="00933368">
      <w:pPr>
        <w:spacing w:after="0" w:line="240" w:lineRule="auto"/>
        <w:ind w:left="284" w:firstLine="283"/>
        <w:jc w:val="both"/>
        <w:rPr>
          <w:rFonts w:ascii="Times New Roman" w:hAnsi="Times New Roman"/>
          <w:b/>
          <w:i/>
        </w:rPr>
      </w:pPr>
      <w:r w:rsidRPr="00B66934">
        <w:rPr>
          <w:rFonts w:ascii="Times New Roman" w:hAnsi="Times New Roman"/>
          <w:b/>
          <w:i/>
        </w:rPr>
        <w:t xml:space="preserve">- În cazul în care pe parcursul îndeplinirii contractului se constată faptul că nu sunt respectate elemente ale propunerii tehnice (sunt inferioare sau nu corespund cerințelor prevăzute în caietul de sarcini), autoritatea contractantă își rezervă dreptul de a denunța unilateral </w:t>
      </w:r>
      <w:r w:rsidR="00255FC9">
        <w:rPr>
          <w:rFonts w:ascii="Times New Roman" w:hAnsi="Times New Roman"/>
          <w:b/>
          <w:i/>
        </w:rPr>
        <w:t>contractul</w:t>
      </w:r>
      <w:r w:rsidRPr="00B66934">
        <w:rPr>
          <w:rFonts w:ascii="Times New Roman" w:hAnsi="Times New Roman"/>
          <w:b/>
          <w:i/>
        </w:rPr>
        <w:t xml:space="preserve"> ori de a solicita sistarea furnizării produselor până la remedierea situației constatate.</w:t>
      </w:r>
    </w:p>
    <w:p w14:paraId="61EFD361" w14:textId="77777777" w:rsidR="008B4A49" w:rsidRPr="00B66934" w:rsidRDefault="008B4A49" w:rsidP="00933368">
      <w:pPr>
        <w:spacing w:after="0" w:line="240" w:lineRule="auto"/>
        <w:ind w:left="284" w:firstLine="283"/>
        <w:jc w:val="both"/>
        <w:rPr>
          <w:rFonts w:ascii="Times New Roman" w:hAnsi="Times New Roman"/>
          <w:b/>
          <w:i/>
        </w:rPr>
      </w:pPr>
    </w:p>
    <w:p w14:paraId="488D10F8" w14:textId="77777777" w:rsidR="008B4A49" w:rsidRPr="00B66934" w:rsidRDefault="008B4A49" w:rsidP="00933368">
      <w:pPr>
        <w:spacing w:after="0" w:line="240" w:lineRule="auto"/>
        <w:ind w:left="284" w:firstLine="283"/>
        <w:jc w:val="both"/>
        <w:rPr>
          <w:rFonts w:ascii="Times New Roman" w:hAnsi="Times New Roman"/>
          <w:b/>
          <w:i/>
        </w:rPr>
      </w:pPr>
    </w:p>
    <w:p w14:paraId="66D0E70A" w14:textId="77777777" w:rsidR="004A03E4" w:rsidRPr="00B66934" w:rsidRDefault="004A03E4" w:rsidP="004A03E4">
      <w:pPr>
        <w:pStyle w:val="ListParagraph"/>
        <w:spacing w:after="0" w:line="240" w:lineRule="auto"/>
        <w:ind w:left="0" w:firstLine="567"/>
        <w:jc w:val="both"/>
        <w:rPr>
          <w:rFonts w:ascii="Times New Roman" w:hAnsi="Times New Roman"/>
        </w:rPr>
      </w:pPr>
    </w:p>
    <w:p w14:paraId="773C4884" w14:textId="77777777" w:rsidR="00A17EAA" w:rsidRPr="00B66934" w:rsidRDefault="00A17EAA" w:rsidP="00C17EED">
      <w:pPr>
        <w:tabs>
          <w:tab w:val="left" w:pos="30"/>
        </w:tabs>
        <w:suppressAutoHyphens/>
        <w:spacing w:after="0" w:line="240" w:lineRule="auto"/>
        <w:ind w:firstLine="567"/>
        <w:jc w:val="both"/>
        <w:rPr>
          <w:rFonts w:ascii="Times New Roman" w:hAnsi="Times New Roman"/>
          <w:lang w:val="en-US"/>
        </w:rPr>
      </w:pPr>
      <w:r w:rsidRPr="00B66934">
        <w:rPr>
          <w:rFonts w:ascii="Times New Roman" w:hAnsi="Times New Roman"/>
          <w:lang w:val="en-US"/>
        </w:rPr>
        <w:t>Data completării: _____/_____/_______</w:t>
      </w:r>
      <w:r w:rsidR="00C17EED" w:rsidRPr="00B66934">
        <w:rPr>
          <w:rFonts w:ascii="Times New Roman" w:hAnsi="Times New Roman"/>
          <w:lang w:val="en-US"/>
        </w:rPr>
        <w:t xml:space="preserve">                                                </w:t>
      </w:r>
      <w:r w:rsidR="004279D6" w:rsidRPr="00B66934">
        <w:rPr>
          <w:rFonts w:ascii="Times New Roman" w:hAnsi="Times New Roman"/>
          <w:lang w:val="en-US"/>
        </w:rPr>
        <w:t xml:space="preserve">                                                                                                        </w:t>
      </w:r>
      <w:r w:rsidR="00C17EED" w:rsidRPr="00B66934">
        <w:rPr>
          <w:rFonts w:ascii="Times New Roman" w:hAnsi="Times New Roman"/>
          <w:lang w:val="en-US"/>
        </w:rPr>
        <w:t xml:space="preserve"> </w:t>
      </w:r>
      <w:r w:rsidRPr="00B66934">
        <w:rPr>
          <w:rFonts w:ascii="Times New Roman" w:hAnsi="Times New Roman"/>
          <w:lang w:val="en-US"/>
        </w:rPr>
        <w:t>Ofertant,</w:t>
      </w:r>
    </w:p>
    <w:p w14:paraId="5EB6E0A5" w14:textId="77777777" w:rsidR="00A8056B" w:rsidRPr="00B66934" w:rsidRDefault="004279D6" w:rsidP="00933368">
      <w:pPr>
        <w:tabs>
          <w:tab w:val="left" w:pos="30"/>
        </w:tabs>
        <w:suppressAutoHyphens/>
        <w:spacing w:after="0" w:line="240" w:lineRule="auto"/>
        <w:jc w:val="center"/>
        <w:rPr>
          <w:rFonts w:ascii="Times New Roman" w:hAnsi="Times New Roman"/>
          <w:i/>
          <w:lang w:val="en-US"/>
        </w:rPr>
      </w:pPr>
      <w:r w:rsidRPr="00B66934">
        <w:rPr>
          <w:rFonts w:ascii="Times New Roman" w:hAnsi="Times New Roman"/>
          <w:i/>
          <w:lang w:val="en-US"/>
        </w:rPr>
        <w:t xml:space="preserve">                                                                                                                                                                                                         </w:t>
      </w:r>
      <w:r w:rsidR="00A17EAA" w:rsidRPr="00B66934">
        <w:rPr>
          <w:rFonts w:ascii="Times New Roman" w:hAnsi="Times New Roman"/>
          <w:i/>
          <w:lang w:val="en-US"/>
        </w:rPr>
        <w:t>_____________________________</w:t>
      </w:r>
    </w:p>
    <w:p w14:paraId="28D4FAFA" w14:textId="77777777" w:rsidR="00B064B9" w:rsidRPr="00B66934" w:rsidRDefault="004279D6" w:rsidP="00193A80">
      <w:pPr>
        <w:spacing w:after="0" w:line="240" w:lineRule="auto"/>
        <w:jc w:val="center"/>
        <w:rPr>
          <w:rFonts w:ascii="Times New Roman" w:hAnsi="Times New Roman"/>
        </w:rPr>
      </w:pPr>
      <w:r w:rsidRPr="00B66934">
        <w:rPr>
          <w:rFonts w:ascii="Times New Roman" w:hAnsi="Times New Roman"/>
          <w:i/>
        </w:rPr>
        <w:t xml:space="preserve">                                                                                                                                                                                                           </w:t>
      </w:r>
      <w:r w:rsidR="00B064B9" w:rsidRPr="00B66934">
        <w:rPr>
          <w:rFonts w:ascii="Times New Roman" w:hAnsi="Times New Roman"/>
          <w:i/>
        </w:rPr>
        <w:t>(semnătura autorizată)</w:t>
      </w:r>
    </w:p>
    <w:sectPr w:rsidR="00B064B9" w:rsidRPr="00B66934" w:rsidSect="0035508B">
      <w:footerReference w:type="default" r:id="rId9"/>
      <w:pgSz w:w="16838" w:h="11906" w:orient="landscape"/>
      <w:pgMar w:top="1134" w:right="1134" w:bottom="1134" w:left="993"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CAA66" w14:textId="77777777" w:rsidR="00F93212" w:rsidRDefault="00F93212" w:rsidP="000B104D">
      <w:pPr>
        <w:spacing w:after="0" w:line="240" w:lineRule="auto"/>
      </w:pPr>
      <w:r>
        <w:separator/>
      </w:r>
    </w:p>
  </w:endnote>
  <w:endnote w:type="continuationSeparator" w:id="0">
    <w:p w14:paraId="637162A1" w14:textId="77777777" w:rsidR="00F93212" w:rsidRDefault="00F93212" w:rsidP="000B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314766"/>
      <w:docPartObj>
        <w:docPartGallery w:val="Page Numbers (Bottom of Page)"/>
        <w:docPartUnique/>
      </w:docPartObj>
    </w:sdtPr>
    <w:sdtEndPr>
      <w:rPr>
        <w:rFonts w:ascii="Times New Roman" w:hAnsi="Times New Roman"/>
        <w:sz w:val="16"/>
        <w:szCs w:val="16"/>
      </w:rPr>
    </w:sdtEndPr>
    <w:sdtContent>
      <w:p w14:paraId="58DCCB0C" w14:textId="77777777" w:rsidR="00A65B23" w:rsidRPr="000B104D" w:rsidRDefault="00A65B23">
        <w:pPr>
          <w:pStyle w:val="Footer"/>
          <w:jc w:val="center"/>
          <w:rPr>
            <w:rFonts w:ascii="Times New Roman" w:hAnsi="Times New Roman"/>
            <w:sz w:val="16"/>
            <w:szCs w:val="16"/>
          </w:rPr>
        </w:pPr>
        <w:r w:rsidRPr="000B104D">
          <w:rPr>
            <w:rFonts w:ascii="Times New Roman" w:hAnsi="Times New Roman"/>
            <w:sz w:val="16"/>
            <w:szCs w:val="16"/>
          </w:rPr>
          <w:fldChar w:fldCharType="begin"/>
        </w:r>
        <w:r w:rsidRPr="000B104D">
          <w:rPr>
            <w:rFonts w:ascii="Times New Roman" w:hAnsi="Times New Roman"/>
            <w:sz w:val="16"/>
            <w:szCs w:val="16"/>
          </w:rPr>
          <w:instrText>PAGE   \* MERGEFORMAT</w:instrText>
        </w:r>
        <w:r w:rsidRPr="000B104D">
          <w:rPr>
            <w:rFonts w:ascii="Times New Roman" w:hAnsi="Times New Roman"/>
            <w:sz w:val="16"/>
            <w:szCs w:val="16"/>
          </w:rPr>
          <w:fldChar w:fldCharType="separate"/>
        </w:r>
        <w:r w:rsidR="003F446F">
          <w:rPr>
            <w:rFonts w:ascii="Times New Roman" w:hAnsi="Times New Roman"/>
            <w:noProof/>
            <w:sz w:val="16"/>
            <w:szCs w:val="16"/>
          </w:rPr>
          <w:t>12</w:t>
        </w:r>
        <w:r w:rsidRPr="000B104D">
          <w:rPr>
            <w:rFonts w:ascii="Times New Roman" w:hAnsi="Times New Roman"/>
            <w:sz w:val="16"/>
            <w:szCs w:val="16"/>
          </w:rPr>
          <w:fldChar w:fldCharType="end"/>
        </w:r>
      </w:p>
    </w:sdtContent>
  </w:sdt>
  <w:p w14:paraId="29666054" w14:textId="77777777" w:rsidR="00A65B23" w:rsidRDefault="00A65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5CC2C" w14:textId="77777777" w:rsidR="00F93212" w:rsidRDefault="00F93212" w:rsidP="000B104D">
      <w:pPr>
        <w:spacing w:after="0" w:line="240" w:lineRule="auto"/>
      </w:pPr>
      <w:r>
        <w:separator/>
      </w:r>
    </w:p>
  </w:footnote>
  <w:footnote w:type="continuationSeparator" w:id="0">
    <w:p w14:paraId="56CCD9E5" w14:textId="77777777" w:rsidR="00F93212" w:rsidRDefault="00F93212" w:rsidP="000B1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411" w:hanging="360"/>
      </w:pPr>
      <w:rPr>
        <w:rFonts w:ascii="Wingdings" w:hAnsi="Wingdings" w:cs="Wingdings"/>
      </w:rPr>
    </w:lvl>
    <w:lvl w:ilvl="1">
      <w:start w:val="1"/>
      <w:numFmt w:val="bullet"/>
      <w:lvlText w:val="o"/>
      <w:lvlJc w:val="left"/>
      <w:pPr>
        <w:tabs>
          <w:tab w:val="num" w:pos="0"/>
        </w:tabs>
        <w:ind w:left="2131" w:hanging="360"/>
      </w:pPr>
      <w:rPr>
        <w:rFonts w:ascii="Courier New" w:hAnsi="Courier New" w:cs="Courier New"/>
      </w:rPr>
    </w:lvl>
    <w:lvl w:ilvl="2">
      <w:start w:val="1"/>
      <w:numFmt w:val="bullet"/>
      <w:lvlText w:val=""/>
      <w:lvlJc w:val="left"/>
      <w:pPr>
        <w:tabs>
          <w:tab w:val="num" w:pos="0"/>
        </w:tabs>
        <w:ind w:left="2851" w:hanging="360"/>
      </w:pPr>
      <w:rPr>
        <w:rFonts w:ascii="Wingdings" w:hAnsi="Wingdings" w:cs="Wingdings"/>
      </w:rPr>
    </w:lvl>
    <w:lvl w:ilvl="3">
      <w:start w:val="1"/>
      <w:numFmt w:val="bullet"/>
      <w:lvlText w:val=""/>
      <w:lvlJc w:val="left"/>
      <w:pPr>
        <w:tabs>
          <w:tab w:val="num" w:pos="0"/>
        </w:tabs>
        <w:ind w:left="3571" w:hanging="360"/>
      </w:pPr>
      <w:rPr>
        <w:rFonts w:ascii="Symbol" w:hAnsi="Symbol" w:cs="Symbol"/>
      </w:rPr>
    </w:lvl>
    <w:lvl w:ilvl="4">
      <w:start w:val="1"/>
      <w:numFmt w:val="bullet"/>
      <w:lvlText w:val="o"/>
      <w:lvlJc w:val="left"/>
      <w:pPr>
        <w:tabs>
          <w:tab w:val="num" w:pos="0"/>
        </w:tabs>
        <w:ind w:left="4291" w:hanging="360"/>
      </w:pPr>
      <w:rPr>
        <w:rFonts w:ascii="Courier New" w:hAnsi="Courier New" w:cs="Courier New"/>
      </w:rPr>
    </w:lvl>
    <w:lvl w:ilvl="5">
      <w:start w:val="1"/>
      <w:numFmt w:val="bullet"/>
      <w:lvlText w:val=""/>
      <w:lvlJc w:val="left"/>
      <w:pPr>
        <w:tabs>
          <w:tab w:val="num" w:pos="0"/>
        </w:tabs>
        <w:ind w:left="5011" w:hanging="360"/>
      </w:pPr>
      <w:rPr>
        <w:rFonts w:ascii="Wingdings" w:hAnsi="Wingdings" w:cs="Wingdings"/>
      </w:rPr>
    </w:lvl>
    <w:lvl w:ilvl="6">
      <w:start w:val="1"/>
      <w:numFmt w:val="bullet"/>
      <w:lvlText w:val=""/>
      <w:lvlJc w:val="left"/>
      <w:pPr>
        <w:tabs>
          <w:tab w:val="num" w:pos="0"/>
        </w:tabs>
        <w:ind w:left="5731" w:hanging="360"/>
      </w:pPr>
      <w:rPr>
        <w:rFonts w:ascii="Symbol" w:hAnsi="Symbol" w:cs="Symbol"/>
      </w:rPr>
    </w:lvl>
    <w:lvl w:ilvl="7">
      <w:start w:val="1"/>
      <w:numFmt w:val="bullet"/>
      <w:lvlText w:val="o"/>
      <w:lvlJc w:val="left"/>
      <w:pPr>
        <w:tabs>
          <w:tab w:val="num" w:pos="0"/>
        </w:tabs>
        <w:ind w:left="6451" w:hanging="360"/>
      </w:pPr>
      <w:rPr>
        <w:rFonts w:ascii="Courier New" w:hAnsi="Courier New" w:cs="Courier New"/>
      </w:rPr>
    </w:lvl>
    <w:lvl w:ilvl="8">
      <w:start w:val="1"/>
      <w:numFmt w:val="bullet"/>
      <w:lvlText w:val=""/>
      <w:lvlJc w:val="left"/>
      <w:pPr>
        <w:tabs>
          <w:tab w:val="num" w:pos="0"/>
        </w:tabs>
        <w:ind w:left="7171" w:hanging="360"/>
      </w:pPr>
      <w:rPr>
        <w:rFonts w:ascii="Wingdings" w:hAnsi="Wingdings" w:cs="Wingdings"/>
      </w:rPr>
    </w:lvl>
  </w:abstractNum>
  <w:abstractNum w:abstractNumId="1" w15:restartNumberingAfterBreak="0">
    <w:nsid w:val="00000003"/>
    <w:multiLevelType w:val="singleLevel"/>
    <w:tmpl w:val="00000003"/>
    <w:name w:val="WW8Num3"/>
    <w:lvl w:ilvl="0">
      <w:start w:val="4"/>
      <w:numFmt w:val="bullet"/>
      <w:pStyle w:val="Heading2"/>
      <w:lvlText w:val="-"/>
      <w:lvlJc w:val="left"/>
      <w:pPr>
        <w:tabs>
          <w:tab w:val="num" w:pos="643"/>
        </w:tabs>
        <w:ind w:left="643"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0"/>
      <w:numFmt w:val="bullet"/>
      <w:lvlText w:val="-"/>
      <w:lvlJc w:val="left"/>
      <w:pPr>
        <w:tabs>
          <w:tab w:val="num" w:pos="0"/>
        </w:tabs>
        <w:ind w:left="720" w:hanging="360"/>
      </w:pPr>
      <w:rPr>
        <w:rFonts w:ascii="Arial" w:hAnsi="Arial" w:cs="Times New Roman"/>
        <w:color w:val="00000A"/>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353" w:hanging="360"/>
      </w:pPr>
    </w:lvl>
  </w:abstractNum>
  <w:abstractNum w:abstractNumId="4" w15:restartNumberingAfterBreak="0">
    <w:nsid w:val="00000007"/>
    <w:multiLevelType w:val="multilevel"/>
    <w:tmpl w:val="00000007"/>
    <w:name w:val="WW8Num7"/>
    <w:lvl w:ilvl="0">
      <w:start w:val="500"/>
      <w:numFmt w:val="lowerRoman"/>
      <w:lvlText w:val="%1)"/>
      <w:lvlJc w:val="left"/>
      <w:pPr>
        <w:tabs>
          <w:tab w:val="num" w:pos="720"/>
        </w:tabs>
        <w:ind w:left="720" w:hanging="360"/>
      </w:pPr>
      <w:rPr>
        <w:b/>
        <w:bCs/>
        <w:color w:val="000000"/>
        <w:sz w:val="24"/>
        <w:szCs w:val="24"/>
        <w:lang w:val="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b/>
        <w:color w:val="00000A"/>
        <w:sz w:val="24"/>
        <w:szCs w:val="24"/>
      </w:rPr>
    </w:lvl>
    <w:lvl w:ilvl="1">
      <w:start w:val="1"/>
      <w:numFmt w:val="bullet"/>
      <w:lvlText w:val=""/>
      <w:lvlJc w:val="left"/>
      <w:pPr>
        <w:tabs>
          <w:tab w:val="num" w:pos="1080"/>
        </w:tabs>
        <w:ind w:left="1080" w:hanging="360"/>
      </w:pPr>
      <w:rPr>
        <w:rFonts w:ascii="Symbol" w:hAnsi="Symbol" w:hint="default"/>
        <w:b/>
        <w:color w:val="00000A"/>
        <w:sz w:val="24"/>
        <w:szCs w:val="24"/>
      </w:rPr>
    </w:lvl>
    <w:lvl w:ilvl="2">
      <w:start w:val="1"/>
      <w:numFmt w:val="bullet"/>
      <w:lvlText w:val=""/>
      <w:lvlJc w:val="left"/>
      <w:pPr>
        <w:tabs>
          <w:tab w:val="num" w:pos="1440"/>
        </w:tabs>
        <w:ind w:left="1440" w:hanging="360"/>
      </w:pPr>
      <w:rPr>
        <w:rFonts w:ascii="Symbol" w:hAnsi="Symbol" w:hint="default"/>
        <w:b/>
        <w:color w:val="00000A"/>
        <w:sz w:val="24"/>
        <w:szCs w:val="24"/>
      </w:rPr>
    </w:lvl>
    <w:lvl w:ilvl="3">
      <w:start w:val="1"/>
      <w:numFmt w:val="bullet"/>
      <w:lvlText w:val=""/>
      <w:lvlJc w:val="left"/>
      <w:pPr>
        <w:tabs>
          <w:tab w:val="num" w:pos="1800"/>
        </w:tabs>
        <w:ind w:left="1800" w:hanging="360"/>
      </w:pPr>
      <w:rPr>
        <w:rFonts w:ascii="Symbol" w:hAnsi="Symbol" w:hint="default"/>
        <w:b/>
        <w:color w:val="00000A"/>
        <w:sz w:val="24"/>
        <w:szCs w:val="24"/>
      </w:rPr>
    </w:lvl>
    <w:lvl w:ilvl="4">
      <w:start w:val="1"/>
      <w:numFmt w:val="bullet"/>
      <w:lvlText w:val=""/>
      <w:lvlJc w:val="left"/>
      <w:pPr>
        <w:tabs>
          <w:tab w:val="num" w:pos="2160"/>
        </w:tabs>
        <w:ind w:left="2160" w:hanging="360"/>
      </w:pPr>
      <w:rPr>
        <w:rFonts w:ascii="Symbol" w:hAnsi="Symbol" w:hint="default"/>
        <w:b/>
        <w:color w:val="00000A"/>
        <w:sz w:val="24"/>
        <w:szCs w:val="24"/>
      </w:rPr>
    </w:lvl>
    <w:lvl w:ilvl="5">
      <w:start w:val="1"/>
      <w:numFmt w:val="bullet"/>
      <w:lvlText w:val=""/>
      <w:lvlJc w:val="left"/>
      <w:pPr>
        <w:tabs>
          <w:tab w:val="num" w:pos="2520"/>
        </w:tabs>
        <w:ind w:left="2520" w:hanging="360"/>
      </w:pPr>
      <w:rPr>
        <w:rFonts w:ascii="Symbol" w:hAnsi="Symbol" w:hint="default"/>
        <w:b/>
        <w:color w:val="00000A"/>
        <w:sz w:val="24"/>
        <w:szCs w:val="24"/>
      </w:rPr>
    </w:lvl>
    <w:lvl w:ilvl="6">
      <w:start w:val="1"/>
      <w:numFmt w:val="bullet"/>
      <w:lvlText w:val=""/>
      <w:lvlJc w:val="left"/>
      <w:pPr>
        <w:tabs>
          <w:tab w:val="num" w:pos="2880"/>
        </w:tabs>
        <w:ind w:left="2880" w:hanging="360"/>
      </w:pPr>
      <w:rPr>
        <w:rFonts w:ascii="Symbol" w:hAnsi="Symbol" w:hint="default"/>
        <w:b/>
        <w:color w:val="00000A"/>
        <w:sz w:val="24"/>
        <w:szCs w:val="24"/>
      </w:rPr>
    </w:lvl>
    <w:lvl w:ilvl="7">
      <w:start w:val="1"/>
      <w:numFmt w:val="bullet"/>
      <w:lvlText w:val=""/>
      <w:lvlJc w:val="left"/>
      <w:pPr>
        <w:tabs>
          <w:tab w:val="num" w:pos="3240"/>
        </w:tabs>
        <w:ind w:left="3240" w:hanging="360"/>
      </w:pPr>
      <w:rPr>
        <w:rFonts w:ascii="Symbol" w:hAnsi="Symbol" w:hint="default"/>
        <w:b/>
        <w:color w:val="00000A"/>
        <w:sz w:val="24"/>
        <w:szCs w:val="24"/>
      </w:rPr>
    </w:lvl>
    <w:lvl w:ilvl="8">
      <w:start w:val="1"/>
      <w:numFmt w:val="bullet"/>
      <w:lvlText w:val=""/>
      <w:lvlJc w:val="left"/>
      <w:pPr>
        <w:tabs>
          <w:tab w:val="num" w:pos="3600"/>
        </w:tabs>
        <w:ind w:left="3600" w:hanging="360"/>
      </w:pPr>
      <w:rPr>
        <w:rFonts w:ascii="Symbol" w:hAnsi="Symbol" w:hint="default"/>
        <w:b/>
        <w:color w:val="00000A"/>
        <w:sz w:val="24"/>
        <w:szCs w:val="24"/>
      </w:r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rPr>
        <w:rFonts w:ascii="Symbol" w:hAnsi="Symbol" w:cs="OpenSymbol"/>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8Num14"/>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1"/>
      <w:numFmt w:val="bullet"/>
      <w:lvlText w:val=""/>
      <w:lvlJc w:val="left"/>
      <w:pPr>
        <w:tabs>
          <w:tab w:val="num" w:pos="0"/>
        </w:tabs>
        <w:ind w:left="360" w:hanging="360"/>
      </w:pPr>
      <w:rPr>
        <w:rFonts w:ascii="Symbol" w:hAnsi="Symbol" w:cs="Times New Roman"/>
        <w:color w:val="000000"/>
        <w:sz w:val="18"/>
        <w:szCs w:val="18"/>
        <w:lang w:val="it-I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0"/>
        <w:sz w:val="18"/>
        <w:szCs w:val="18"/>
        <w:lang w:val="it-IT"/>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0"/>
        <w:sz w:val="18"/>
        <w:szCs w:val="18"/>
        <w:lang w:val="it-IT"/>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45D22D5"/>
    <w:multiLevelType w:val="hybridMultilevel"/>
    <w:tmpl w:val="E230D35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4" w15:restartNumberingAfterBreak="0">
    <w:nsid w:val="05CC176D"/>
    <w:multiLevelType w:val="multilevel"/>
    <w:tmpl w:val="D2A8FCE4"/>
    <w:lvl w:ilvl="0">
      <w:start w:val="1"/>
      <w:numFmt w:val="bullet"/>
      <w:lvlText w:val=""/>
      <w:lvlJc w:val="left"/>
      <w:pPr>
        <w:tabs>
          <w:tab w:val="num" w:pos="0"/>
        </w:tabs>
        <w:ind w:left="720" w:hanging="360"/>
      </w:pPr>
      <w:rPr>
        <w:rFonts w:ascii="Symbol" w:hAnsi="Symbol" w:cs="Times New Roman" w:hint="default"/>
        <w:color w:val="00000A"/>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7381654"/>
    <w:multiLevelType w:val="hybridMultilevel"/>
    <w:tmpl w:val="A0BCD680"/>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16"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10721360"/>
    <w:multiLevelType w:val="multilevel"/>
    <w:tmpl w:val="E34A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9E1131"/>
    <w:multiLevelType w:val="multilevel"/>
    <w:tmpl w:val="540A9A84"/>
    <w:styleLink w:val="WWNum17"/>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9" w15:restartNumberingAfterBreak="0">
    <w:nsid w:val="1AB1374C"/>
    <w:multiLevelType w:val="hybridMultilevel"/>
    <w:tmpl w:val="B6FEC074"/>
    <w:lvl w:ilvl="0" w:tplc="B0B0FC5C">
      <w:start w:val="1"/>
      <w:numFmt w:val="decimal"/>
      <w:lvlText w:val="%1."/>
      <w:lvlJc w:val="left"/>
      <w:pPr>
        <w:ind w:left="644"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B50717B"/>
    <w:multiLevelType w:val="multilevel"/>
    <w:tmpl w:val="8BE0ABEE"/>
    <w:styleLink w:val="WWNum18"/>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1" w15:restartNumberingAfterBreak="0">
    <w:nsid w:val="1F180A1B"/>
    <w:multiLevelType w:val="hybridMultilevel"/>
    <w:tmpl w:val="DBE2047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2" w15:restartNumberingAfterBreak="0">
    <w:nsid w:val="1FCE69D8"/>
    <w:multiLevelType w:val="hybridMultilevel"/>
    <w:tmpl w:val="47E45AE0"/>
    <w:lvl w:ilvl="0" w:tplc="DA78C482">
      <w:start w:val="3"/>
      <w:numFmt w:val="bullet"/>
      <w:lvlText w:val="-"/>
      <w:lvlJc w:val="left"/>
      <w:pPr>
        <w:ind w:left="1069" w:hanging="360"/>
      </w:pPr>
      <w:rPr>
        <w:rFonts w:ascii="Times New Roman" w:eastAsia="SimSu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3" w15:restartNumberingAfterBreak="0">
    <w:nsid w:val="251B46BE"/>
    <w:multiLevelType w:val="multilevel"/>
    <w:tmpl w:val="518A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B5205F"/>
    <w:multiLevelType w:val="hybridMultilevel"/>
    <w:tmpl w:val="4CE0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C628A4"/>
    <w:multiLevelType w:val="multilevel"/>
    <w:tmpl w:val="B512F196"/>
    <w:lvl w:ilvl="0">
      <w:start w:val="3"/>
      <w:numFmt w:val="decimal"/>
      <w:lvlText w:val="%1"/>
      <w:lvlJc w:val="left"/>
      <w:pPr>
        <w:ind w:left="480" w:hanging="480"/>
      </w:pPr>
    </w:lvl>
    <w:lvl w:ilvl="1">
      <w:start w:val="5"/>
      <w:numFmt w:val="decimal"/>
      <w:lvlText w:val="%1.%2"/>
      <w:lvlJc w:val="left"/>
      <w:pPr>
        <w:ind w:left="693" w:hanging="480"/>
      </w:pPr>
    </w:lvl>
    <w:lvl w:ilvl="2">
      <w:start w:val="5"/>
      <w:numFmt w:val="decimal"/>
      <w:lvlText w:val="%1.%2.%3"/>
      <w:lvlJc w:val="left"/>
      <w:pPr>
        <w:ind w:left="1004"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26" w15:restartNumberingAfterBreak="0">
    <w:nsid w:val="27F9358C"/>
    <w:multiLevelType w:val="hybridMultilevel"/>
    <w:tmpl w:val="18E687D0"/>
    <w:lvl w:ilvl="0" w:tplc="80805442">
      <w:start w:val="1"/>
      <w:numFmt w:val="bullet"/>
      <w:lvlText w:val="-"/>
      <w:lvlJc w:val="left"/>
      <w:pPr>
        <w:ind w:left="1429" w:hanging="360"/>
      </w:pPr>
      <w:rPr>
        <w:rFonts w:ascii="Times New Roman" w:hAnsi="Times New Roman" w:cs="Times New Roman"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7" w15:restartNumberingAfterBreak="0">
    <w:nsid w:val="285E5219"/>
    <w:multiLevelType w:val="multilevel"/>
    <w:tmpl w:val="D03AE47A"/>
    <w:lvl w:ilvl="0">
      <w:start w:val="1"/>
      <w:numFmt w:val="decimal"/>
      <w:lvlText w:val="%1"/>
      <w:lvlJc w:val="left"/>
      <w:pPr>
        <w:ind w:left="432" w:hanging="432"/>
      </w:pPr>
      <w:rPr>
        <w:b/>
        <w:i w:val="0"/>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C062750"/>
    <w:multiLevelType w:val="multilevel"/>
    <w:tmpl w:val="D0C01514"/>
    <w:styleLink w:val="WWNum19"/>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9" w15:restartNumberingAfterBreak="0">
    <w:nsid w:val="2C9D3E60"/>
    <w:multiLevelType w:val="hybridMultilevel"/>
    <w:tmpl w:val="B0983814"/>
    <w:lvl w:ilvl="0" w:tplc="C5804638">
      <w:start w:val="1"/>
      <w:numFmt w:val="lowerLetter"/>
      <w:lvlText w:val="%1)"/>
      <w:lvlJc w:val="left"/>
      <w:pPr>
        <w:ind w:left="1920" w:hanging="360"/>
      </w:pPr>
      <w:rPr>
        <w:rFonts w:ascii="Times New Roman" w:hAnsi="Times New Roman" w:cs="Times New Roman" w:hint="default"/>
        <w:b w:val="0"/>
        <w:i w:val="0"/>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3544296E"/>
    <w:multiLevelType w:val="multilevel"/>
    <w:tmpl w:val="23EA0EE6"/>
    <w:lvl w:ilvl="0">
      <w:start w:val="3"/>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36272755"/>
    <w:multiLevelType w:val="hybridMultilevel"/>
    <w:tmpl w:val="BEC0810E"/>
    <w:lvl w:ilvl="0" w:tplc="C548FEF6">
      <w:numFmt w:val="bullet"/>
      <w:lvlText w:val="-"/>
      <w:lvlJc w:val="left"/>
      <w:pPr>
        <w:ind w:left="1080" w:hanging="360"/>
      </w:pPr>
      <w:rPr>
        <w:rFonts w:ascii="Times New Roman" w:eastAsia="Times New Roman" w:hAnsi="Times New Roman" w:cs="Times New Roman" w:hint="default"/>
        <w:color w:val="00000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3F2F319F"/>
    <w:multiLevelType w:val="hybridMultilevel"/>
    <w:tmpl w:val="9B86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6820AA"/>
    <w:multiLevelType w:val="hybridMultilevel"/>
    <w:tmpl w:val="B0983814"/>
    <w:lvl w:ilvl="0" w:tplc="C5804638">
      <w:start w:val="1"/>
      <w:numFmt w:val="lowerLetter"/>
      <w:lvlText w:val="%1)"/>
      <w:lvlJc w:val="left"/>
      <w:pPr>
        <w:ind w:left="1920" w:hanging="360"/>
      </w:pPr>
      <w:rPr>
        <w:rFonts w:ascii="Times New Roman" w:hAnsi="Times New Roman" w:cs="Times New Roman" w:hint="default"/>
        <w:b w:val="0"/>
        <w:i w:val="0"/>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54D4FB3"/>
    <w:multiLevelType w:val="hybridMultilevel"/>
    <w:tmpl w:val="B5A87E12"/>
    <w:lvl w:ilvl="0" w:tplc="39D29E5C">
      <w:numFmt w:val="bullet"/>
      <w:lvlText w:val="-"/>
      <w:lvlJc w:val="left"/>
      <w:pPr>
        <w:ind w:left="1429" w:hanging="360"/>
      </w:pPr>
      <w:rPr>
        <w:rFonts w:ascii="Arial Narrow" w:eastAsia="Calibri" w:hAnsi="Arial Narrow" w:cs="Aria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5" w15:restartNumberingAfterBreak="0">
    <w:nsid w:val="48B754AB"/>
    <w:multiLevelType w:val="multilevel"/>
    <w:tmpl w:val="D03AE47A"/>
    <w:lvl w:ilvl="0">
      <w:start w:val="1"/>
      <w:numFmt w:val="decimal"/>
      <w:lvlText w:val="%1"/>
      <w:lvlJc w:val="left"/>
      <w:pPr>
        <w:ind w:left="432" w:hanging="432"/>
      </w:pPr>
      <w:rPr>
        <w:b/>
        <w:i w:val="0"/>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F370CB4"/>
    <w:multiLevelType w:val="multilevel"/>
    <w:tmpl w:val="104A6B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3273C6"/>
    <w:multiLevelType w:val="multilevel"/>
    <w:tmpl w:val="9996B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6872538"/>
    <w:multiLevelType w:val="hybridMultilevel"/>
    <w:tmpl w:val="7C66F4A0"/>
    <w:lvl w:ilvl="0" w:tplc="565C6D5E">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2220D"/>
    <w:multiLevelType w:val="hybridMultilevel"/>
    <w:tmpl w:val="CE483072"/>
    <w:lvl w:ilvl="0" w:tplc="949EE94C">
      <w:start w:val="8"/>
      <w:numFmt w:val="decimal"/>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F5E338C"/>
    <w:multiLevelType w:val="hybridMultilevel"/>
    <w:tmpl w:val="84423648"/>
    <w:lvl w:ilvl="0" w:tplc="812253E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1" w15:restartNumberingAfterBreak="0">
    <w:nsid w:val="74F94FE0"/>
    <w:multiLevelType w:val="hybridMultilevel"/>
    <w:tmpl w:val="89BC778E"/>
    <w:lvl w:ilvl="0" w:tplc="8DC2F13E">
      <w:numFmt w:val="bullet"/>
      <w:lvlText w:val="-"/>
      <w:lvlJc w:val="left"/>
      <w:pPr>
        <w:ind w:left="720" w:hanging="360"/>
      </w:pPr>
      <w:rPr>
        <w:rFonts w:ascii="Trebuchet MS" w:eastAsia="Calibri" w:hAnsi="Trebuchet MS"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7"/>
  </w:num>
  <w:num w:numId="4">
    <w:abstractNumId w:val="31"/>
  </w:num>
  <w:num w:numId="5">
    <w:abstractNumId w:val="29"/>
  </w:num>
  <w:num w:numId="6">
    <w:abstractNumId w:val="34"/>
  </w:num>
  <w:num w:numId="7">
    <w:abstractNumId w:val="35"/>
  </w:num>
  <w:num w:numId="8">
    <w:abstractNumId w:val="27"/>
  </w:num>
  <w:num w:numId="9">
    <w:abstractNumId w:val="38"/>
  </w:num>
  <w:num w:numId="10">
    <w:abstractNumId w:val="22"/>
  </w:num>
  <w:num w:numId="11">
    <w:abstractNumId w:val="40"/>
  </w:num>
  <w:num w:numId="12">
    <w:abstractNumId w:val="37"/>
  </w:num>
  <w:num w:numId="13">
    <w:abstractNumId w:val="19"/>
  </w:num>
  <w:num w:numId="14">
    <w:abstractNumId w:val="16"/>
  </w:num>
  <w:num w:numId="15">
    <w:abstractNumId w:val="26"/>
  </w:num>
  <w:num w:numId="16">
    <w:abstractNumId w:val="36"/>
  </w:num>
  <w:num w:numId="17">
    <w:abstractNumId w:val="33"/>
  </w:num>
  <w:num w:numId="18">
    <w:abstractNumId w:val="8"/>
  </w:num>
  <w:num w:numId="19">
    <w:abstractNumId w:val="9"/>
  </w:num>
  <w:num w:numId="20">
    <w:abstractNumId w:val="3"/>
  </w:num>
  <w:num w:numId="21">
    <w:abstractNumId w:val="10"/>
  </w:num>
  <w:num w:numId="22">
    <w:abstractNumId w:val="6"/>
  </w:num>
  <w:num w:numId="23">
    <w:abstractNumId w:val="7"/>
  </w:num>
  <w:num w:numId="24">
    <w:abstractNumId w:val="0"/>
  </w:num>
  <w:num w:numId="25">
    <w:abstractNumId w:val="2"/>
  </w:num>
  <w:num w:numId="26">
    <w:abstractNumId w:val="5"/>
  </w:num>
  <w:num w:numId="27">
    <w:abstractNumId w:val="24"/>
  </w:num>
  <w:num w:numId="28">
    <w:abstractNumId w:val="32"/>
  </w:num>
  <w:num w:numId="29">
    <w:abstractNumId w:val="15"/>
  </w:num>
  <w:num w:numId="30">
    <w:abstractNumId w:val="21"/>
  </w:num>
  <w:num w:numId="31">
    <w:abstractNumId w:val="13"/>
  </w:num>
  <w:num w:numId="32">
    <w:abstractNumId w:val="14"/>
  </w:num>
  <w:num w:numId="33">
    <w:abstractNumId w:val="11"/>
  </w:num>
  <w:num w:numId="34">
    <w:abstractNumId w:val="12"/>
  </w:num>
  <w:num w:numId="35">
    <w:abstractNumId w:val="4"/>
  </w:num>
  <w:num w:numId="36">
    <w:abstractNumId w:val="3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3"/>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8"/>
    <w:lvlOverride w:ilvl="0">
      <w:startOverride w:val="1"/>
    </w:lvlOverride>
    <w:lvlOverride w:ilvl="1"/>
    <w:lvlOverride w:ilvl="2"/>
    <w:lvlOverride w:ilvl="3"/>
    <w:lvlOverride w:ilvl="4"/>
    <w:lvlOverride w:ilvl="5"/>
    <w:lvlOverride w:ilvl="6"/>
    <w:lvlOverride w:ilvl="7"/>
    <w:lvlOverride w:ilvl="8"/>
  </w:num>
  <w:num w:numId="41">
    <w:abstractNumId w:val="18"/>
    <w:lvlOverride w:ilvl="0">
      <w:startOverride w:val="1"/>
    </w:lvlOverride>
    <w:lvlOverride w:ilvl="1"/>
    <w:lvlOverride w:ilvl="2"/>
    <w:lvlOverride w:ilvl="3"/>
    <w:lvlOverride w:ilvl="4"/>
    <w:lvlOverride w:ilvl="5"/>
    <w:lvlOverride w:ilvl="6"/>
    <w:lvlOverride w:ilvl="7"/>
    <w:lvlOverride w:ilvl="8"/>
  </w:num>
  <w:num w:numId="42">
    <w:abstractNumId w:val="20"/>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20"/>
    <w:lvlOverride w:ilvl="0">
      <w:startOverride w:val="1"/>
    </w:lvlOverride>
    <w:lvlOverride w:ilvl="1"/>
    <w:lvlOverride w:ilvl="2"/>
    <w:lvlOverride w:ilvl="3"/>
    <w:lvlOverride w:ilvl="4"/>
    <w:lvlOverride w:ilvl="5"/>
    <w:lvlOverride w:ilvl="6"/>
    <w:lvlOverride w:ilvl="7"/>
    <w:lvlOverride w:ilvl="8"/>
  </w:num>
  <w:num w:numId="45">
    <w:abstractNumId w:val="28"/>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28"/>
    <w:lvlOverride w:ilvl="0">
      <w:startOverride w:val="1"/>
    </w:lvlOverride>
    <w:lvlOverride w:ilvl="1"/>
    <w:lvlOverride w:ilvl="2"/>
    <w:lvlOverride w:ilvl="3"/>
    <w:lvlOverride w:ilvl="4"/>
    <w:lvlOverride w:ilvl="5"/>
    <w:lvlOverride w:ilvl="6"/>
    <w:lvlOverride w:ilvl="7"/>
    <w:lvlOverride w:ilvl="8"/>
  </w:num>
  <w:num w:numId="48">
    <w:abstractNumId w:val="41"/>
    <w:lvlOverride w:ilvl="0"/>
    <w:lvlOverride w:ilvl="1"/>
    <w:lvlOverride w:ilvl="2"/>
    <w:lvlOverride w:ilvl="3"/>
    <w:lvlOverride w:ilvl="4"/>
    <w:lvlOverride w:ilvl="5"/>
    <w:lvlOverride w:ilvl="6"/>
    <w:lvlOverride w:ilvl="7"/>
    <w:lvlOverride w:ilvl="8"/>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2D"/>
    <w:rsid w:val="0000103A"/>
    <w:rsid w:val="000043E1"/>
    <w:rsid w:val="00005646"/>
    <w:rsid w:val="00016CAB"/>
    <w:rsid w:val="000201E4"/>
    <w:rsid w:val="00022C24"/>
    <w:rsid w:val="00023786"/>
    <w:rsid w:val="00030036"/>
    <w:rsid w:val="000324F7"/>
    <w:rsid w:val="00033DC9"/>
    <w:rsid w:val="000340F2"/>
    <w:rsid w:val="00034AB2"/>
    <w:rsid w:val="00035F8E"/>
    <w:rsid w:val="00036D6A"/>
    <w:rsid w:val="0004125B"/>
    <w:rsid w:val="00042358"/>
    <w:rsid w:val="000423E1"/>
    <w:rsid w:val="00044401"/>
    <w:rsid w:val="00046A12"/>
    <w:rsid w:val="00052CA3"/>
    <w:rsid w:val="00052FA2"/>
    <w:rsid w:val="000533B2"/>
    <w:rsid w:val="0005462C"/>
    <w:rsid w:val="000570D5"/>
    <w:rsid w:val="00057A6F"/>
    <w:rsid w:val="00057EF7"/>
    <w:rsid w:val="000600AD"/>
    <w:rsid w:val="00062438"/>
    <w:rsid w:val="000656DC"/>
    <w:rsid w:val="0006570B"/>
    <w:rsid w:val="00065B43"/>
    <w:rsid w:val="00070C9B"/>
    <w:rsid w:val="00071DBC"/>
    <w:rsid w:val="00075B9A"/>
    <w:rsid w:val="00075D8B"/>
    <w:rsid w:val="00076853"/>
    <w:rsid w:val="00076F71"/>
    <w:rsid w:val="00081694"/>
    <w:rsid w:val="00082646"/>
    <w:rsid w:val="000846C3"/>
    <w:rsid w:val="0008718B"/>
    <w:rsid w:val="000A0443"/>
    <w:rsid w:val="000A238D"/>
    <w:rsid w:val="000A4C2C"/>
    <w:rsid w:val="000B104D"/>
    <w:rsid w:val="000B198A"/>
    <w:rsid w:val="000B3685"/>
    <w:rsid w:val="000B5C58"/>
    <w:rsid w:val="000B6204"/>
    <w:rsid w:val="000B67EC"/>
    <w:rsid w:val="000C2C39"/>
    <w:rsid w:val="000C7AC2"/>
    <w:rsid w:val="000D3343"/>
    <w:rsid w:val="000D5C08"/>
    <w:rsid w:val="000D5C24"/>
    <w:rsid w:val="000D6D00"/>
    <w:rsid w:val="000E1B40"/>
    <w:rsid w:val="000E225B"/>
    <w:rsid w:val="000E4E16"/>
    <w:rsid w:val="000E67C0"/>
    <w:rsid w:val="000F18AA"/>
    <w:rsid w:val="000F1ACE"/>
    <w:rsid w:val="000F2056"/>
    <w:rsid w:val="000F3A6F"/>
    <w:rsid w:val="000F443D"/>
    <w:rsid w:val="000F5B97"/>
    <w:rsid w:val="000F6027"/>
    <w:rsid w:val="000F7100"/>
    <w:rsid w:val="0010094A"/>
    <w:rsid w:val="00100F12"/>
    <w:rsid w:val="00104419"/>
    <w:rsid w:val="00104FD2"/>
    <w:rsid w:val="001063E3"/>
    <w:rsid w:val="00107068"/>
    <w:rsid w:val="001111B6"/>
    <w:rsid w:val="00111FB1"/>
    <w:rsid w:val="001120E0"/>
    <w:rsid w:val="00113963"/>
    <w:rsid w:val="00116220"/>
    <w:rsid w:val="00126192"/>
    <w:rsid w:val="00130C00"/>
    <w:rsid w:val="001321C9"/>
    <w:rsid w:val="00132428"/>
    <w:rsid w:val="00134384"/>
    <w:rsid w:val="0013473D"/>
    <w:rsid w:val="00136AED"/>
    <w:rsid w:val="00136DC5"/>
    <w:rsid w:val="001464A4"/>
    <w:rsid w:val="00147484"/>
    <w:rsid w:val="00150A74"/>
    <w:rsid w:val="00150DB6"/>
    <w:rsid w:val="00151F8D"/>
    <w:rsid w:val="0015781E"/>
    <w:rsid w:val="00162E55"/>
    <w:rsid w:val="001633FD"/>
    <w:rsid w:val="00165AA7"/>
    <w:rsid w:val="0016639E"/>
    <w:rsid w:val="0016674D"/>
    <w:rsid w:val="00171888"/>
    <w:rsid w:val="00171D50"/>
    <w:rsid w:val="00172042"/>
    <w:rsid w:val="00172681"/>
    <w:rsid w:val="00172E04"/>
    <w:rsid w:val="00174E15"/>
    <w:rsid w:val="00175DC6"/>
    <w:rsid w:val="00176305"/>
    <w:rsid w:val="00176D57"/>
    <w:rsid w:val="0018256B"/>
    <w:rsid w:val="00183536"/>
    <w:rsid w:val="00184137"/>
    <w:rsid w:val="001854C7"/>
    <w:rsid w:val="00185CA1"/>
    <w:rsid w:val="001866E2"/>
    <w:rsid w:val="0018787D"/>
    <w:rsid w:val="00192729"/>
    <w:rsid w:val="00192870"/>
    <w:rsid w:val="00193A80"/>
    <w:rsid w:val="00193CDB"/>
    <w:rsid w:val="001940A6"/>
    <w:rsid w:val="001A0B81"/>
    <w:rsid w:val="001A1700"/>
    <w:rsid w:val="001A23EB"/>
    <w:rsid w:val="001A26AD"/>
    <w:rsid w:val="001A7772"/>
    <w:rsid w:val="001B11F5"/>
    <w:rsid w:val="001B15A9"/>
    <w:rsid w:val="001B261F"/>
    <w:rsid w:val="001B274F"/>
    <w:rsid w:val="001B3162"/>
    <w:rsid w:val="001B3193"/>
    <w:rsid w:val="001B497D"/>
    <w:rsid w:val="001B4B2B"/>
    <w:rsid w:val="001B6335"/>
    <w:rsid w:val="001B6959"/>
    <w:rsid w:val="001B759F"/>
    <w:rsid w:val="001C1A36"/>
    <w:rsid w:val="001C3503"/>
    <w:rsid w:val="001C4725"/>
    <w:rsid w:val="001C68B3"/>
    <w:rsid w:val="001D0FF1"/>
    <w:rsid w:val="001D224C"/>
    <w:rsid w:val="001D3826"/>
    <w:rsid w:val="001D4C75"/>
    <w:rsid w:val="001D4E17"/>
    <w:rsid w:val="001D5A36"/>
    <w:rsid w:val="001D615E"/>
    <w:rsid w:val="001D6B1D"/>
    <w:rsid w:val="001D7107"/>
    <w:rsid w:val="001E00B7"/>
    <w:rsid w:val="001E0DD7"/>
    <w:rsid w:val="001E0E8F"/>
    <w:rsid w:val="001E30B4"/>
    <w:rsid w:val="001E34C9"/>
    <w:rsid w:val="001E3DC8"/>
    <w:rsid w:val="001E53FF"/>
    <w:rsid w:val="001E5FFD"/>
    <w:rsid w:val="001F0763"/>
    <w:rsid w:val="001F1AA3"/>
    <w:rsid w:val="001F390A"/>
    <w:rsid w:val="001F4C57"/>
    <w:rsid w:val="001F711F"/>
    <w:rsid w:val="001F7621"/>
    <w:rsid w:val="002002DB"/>
    <w:rsid w:val="002003F6"/>
    <w:rsid w:val="00201175"/>
    <w:rsid w:val="00202645"/>
    <w:rsid w:val="00204D42"/>
    <w:rsid w:val="00204F2C"/>
    <w:rsid w:val="002060C2"/>
    <w:rsid w:val="002066AA"/>
    <w:rsid w:val="002103C8"/>
    <w:rsid w:val="00210B99"/>
    <w:rsid w:val="00210BEC"/>
    <w:rsid w:val="002120AB"/>
    <w:rsid w:val="00212A2A"/>
    <w:rsid w:val="00214481"/>
    <w:rsid w:val="002148B7"/>
    <w:rsid w:val="00215B84"/>
    <w:rsid w:val="00216148"/>
    <w:rsid w:val="0022483C"/>
    <w:rsid w:val="00224A25"/>
    <w:rsid w:val="00227815"/>
    <w:rsid w:val="00233F04"/>
    <w:rsid w:val="00235767"/>
    <w:rsid w:val="00235A0C"/>
    <w:rsid w:val="00235B4C"/>
    <w:rsid w:val="002362A3"/>
    <w:rsid w:val="00236531"/>
    <w:rsid w:val="00237AE6"/>
    <w:rsid w:val="00237F1C"/>
    <w:rsid w:val="00244050"/>
    <w:rsid w:val="00244D41"/>
    <w:rsid w:val="0024767D"/>
    <w:rsid w:val="0024779D"/>
    <w:rsid w:val="002519DE"/>
    <w:rsid w:val="00255FC9"/>
    <w:rsid w:val="002574D9"/>
    <w:rsid w:val="00257701"/>
    <w:rsid w:val="00261B9D"/>
    <w:rsid w:val="00261F44"/>
    <w:rsid w:val="00271AC7"/>
    <w:rsid w:val="002720A3"/>
    <w:rsid w:val="00272465"/>
    <w:rsid w:val="00275E25"/>
    <w:rsid w:val="00276090"/>
    <w:rsid w:val="00277FE6"/>
    <w:rsid w:val="00281B73"/>
    <w:rsid w:val="00282505"/>
    <w:rsid w:val="00285E4A"/>
    <w:rsid w:val="00286662"/>
    <w:rsid w:val="00286C76"/>
    <w:rsid w:val="00287AB8"/>
    <w:rsid w:val="00292AE8"/>
    <w:rsid w:val="00292FFC"/>
    <w:rsid w:val="00296854"/>
    <w:rsid w:val="00296932"/>
    <w:rsid w:val="002972E3"/>
    <w:rsid w:val="0029739B"/>
    <w:rsid w:val="002A1AB1"/>
    <w:rsid w:val="002A1B20"/>
    <w:rsid w:val="002A3129"/>
    <w:rsid w:val="002A6646"/>
    <w:rsid w:val="002A683B"/>
    <w:rsid w:val="002B0A9C"/>
    <w:rsid w:val="002B1594"/>
    <w:rsid w:val="002B3E97"/>
    <w:rsid w:val="002B4C4F"/>
    <w:rsid w:val="002B5987"/>
    <w:rsid w:val="002B70DC"/>
    <w:rsid w:val="002C1066"/>
    <w:rsid w:val="002C12FF"/>
    <w:rsid w:val="002C4186"/>
    <w:rsid w:val="002C4F30"/>
    <w:rsid w:val="002C5BA3"/>
    <w:rsid w:val="002C77E9"/>
    <w:rsid w:val="002C798A"/>
    <w:rsid w:val="002D0D5A"/>
    <w:rsid w:val="002D1267"/>
    <w:rsid w:val="002D1B65"/>
    <w:rsid w:val="002D3878"/>
    <w:rsid w:val="002D3D22"/>
    <w:rsid w:val="002D4996"/>
    <w:rsid w:val="002E0FF8"/>
    <w:rsid w:val="002E10C5"/>
    <w:rsid w:val="002E1893"/>
    <w:rsid w:val="002E2149"/>
    <w:rsid w:val="002E4F7F"/>
    <w:rsid w:val="002E53C0"/>
    <w:rsid w:val="002F6BD2"/>
    <w:rsid w:val="002F6E93"/>
    <w:rsid w:val="00302B77"/>
    <w:rsid w:val="00311B84"/>
    <w:rsid w:val="00312A87"/>
    <w:rsid w:val="00315493"/>
    <w:rsid w:val="003154C3"/>
    <w:rsid w:val="00316135"/>
    <w:rsid w:val="00320C7D"/>
    <w:rsid w:val="003228FB"/>
    <w:rsid w:val="00324BB4"/>
    <w:rsid w:val="00327114"/>
    <w:rsid w:val="0033213A"/>
    <w:rsid w:val="003348CF"/>
    <w:rsid w:val="00334A21"/>
    <w:rsid w:val="00335C64"/>
    <w:rsid w:val="003375BD"/>
    <w:rsid w:val="0034542C"/>
    <w:rsid w:val="00345CFA"/>
    <w:rsid w:val="00345ECC"/>
    <w:rsid w:val="0034781A"/>
    <w:rsid w:val="00354BA5"/>
    <w:rsid w:val="0035508B"/>
    <w:rsid w:val="00355955"/>
    <w:rsid w:val="00360477"/>
    <w:rsid w:val="00360DD2"/>
    <w:rsid w:val="003651A2"/>
    <w:rsid w:val="00365262"/>
    <w:rsid w:val="00366B07"/>
    <w:rsid w:val="0036703F"/>
    <w:rsid w:val="00370C65"/>
    <w:rsid w:val="0037364E"/>
    <w:rsid w:val="00377390"/>
    <w:rsid w:val="0037767D"/>
    <w:rsid w:val="00381DAF"/>
    <w:rsid w:val="00392549"/>
    <w:rsid w:val="0039331A"/>
    <w:rsid w:val="00393B5C"/>
    <w:rsid w:val="00394119"/>
    <w:rsid w:val="00394330"/>
    <w:rsid w:val="003946B5"/>
    <w:rsid w:val="00394984"/>
    <w:rsid w:val="00397B0A"/>
    <w:rsid w:val="00397F7E"/>
    <w:rsid w:val="003A1395"/>
    <w:rsid w:val="003A4204"/>
    <w:rsid w:val="003A4B81"/>
    <w:rsid w:val="003A4E39"/>
    <w:rsid w:val="003A4F55"/>
    <w:rsid w:val="003B050F"/>
    <w:rsid w:val="003B1439"/>
    <w:rsid w:val="003B3C79"/>
    <w:rsid w:val="003B4977"/>
    <w:rsid w:val="003B4E0A"/>
    <w:rsid w:val="003C245C"/>
    <w:rsid w:val="003C41D5"/>
    <w:rsid w:val="003C4441"/>
    <w:rsid w:val="003C46E6"/>
    <w:rsid w:val="003C5CC2"/>
    <w:rsid w:val="003C69A2"/>
    <w:rsid w:val="003D14AC"/>
    <w:rsid w:val="003D29ED"/>
    <w:rsid w:val="003D4368"/>
    <w:rsid w:val="003D7472"/>
    <w:rsid w:val="003D77C1"/>
    <w:rsid w:val="003D7A9A"/>
    <w:rsid w:val="003D7DE3"/>
    <w:rsid w:val="003D7F04"/>
    <w:rsid w:val="003D7FF5"/>
    <w:rsid w:val="003E0E8F"/>
    <w:rsid w:val="003E4D6F"/>
    <w:rsid w:val="003E791C"/>
    <w:rsid w:val="003F2676"/>
    <w:rsid w:val="003F446F"/>
    <w:rsid w:val="003F560E"/>
    <w:rsid w:val="003F6367"/>
    <w:rsid w:val="003F694F"/>
    <w:rsid w:val="00403267"/>
    <w:rsid w:val="00403C3B"/>
    <w:rsid w:val="0040448A"/>
    <w:rsid w:val="00405035"/>
    <w:rsid w:val="00406AA6"/>
    <w:rsid w:val="00412319"/>
    <w:rsid w:val="00413C32"/>
    <w:rsid w:val="004142B6"/>
    <w:rsid w:val="0041487B"/>
    <w:rsid w:val="00414FA5"/>
    <w:rsid w:val="00422742"/>
    <w:rsid w:val="00423404"/>
    <w:rsid w:val="004241E4"/>
    <w:rsid w:val="00424AC2"/>
    <w:rsid w:val="004266CA"/>
    <w:rsid w:val="004268A8"/>
    <w:rsid w:val="00427063"/>
    <w:rsid w:val="004279D6"/>
    <w:rsid w:val="004300B8"/>
    <w:rsid w:val="004304A6"/>
    <w:rsid w:val="00432130"/>
    <w:rsid w:val="00442FE8"/>
    <w:rsid w:val="00444C34"/>
    <w:rsid w:val="0044599A"/>
    <w:rsid w:val="0044656B"/>
    <w:rsid w:val="0044677C"/>
    <w:rsid w:val="00447345"/>
    <w:rsid w:val="00447665"/>
    <w:rsid w:val="00451B08"/>
    <w:rsid w:val="00453BD8"/>
    <w:rsid w:val="0045559F"/>
    <w:rsid w:val="00456694"/>
    <w:rsid w:val="0045701B"/>
    <w:rsid w:val="00457153"/>
    <w:rsid w:val="00457EFE"/>
    <w:rsid w:val="00465156"/>
    <w:rsid w:val="004715A3"/>
    <w:rsid w:val="00471FA0"/>
    <w:rsid w:val="00473658"/>
    <w:rsid w:val="00474539"/>
    <w:rsid w:val="00481668"/>
    <w:rsid w:val="00482A97"/>
    <w:rsid w:val="00483D25"/>
    <w:rsid w:val="00490F13"/>
    <w:rsid w:val="00491173"/>
    <w:rsid w:val="00492CD9"/>
    <w:rsid w:val="00495F8C"/>
    <w:rsid w:val="00496932"/>
    <w:rsid w:val="00496ABE"/>
    <w:rsid w:val="004A03E4"/>
    <w:rsid w:val="004A42AF"/>
    <w:rsid w:val="004A42C7"/>
    <w:rsid w:val="004A7B67"/>
    <w:rsid w:val="004B0969"/>
    <w:rsid w:val="004B227C"/>
    <w:rsid w:val="004B239D"/>
    <w:rsid w:val="004B2613"/>
    <w:rsid w:val="004B2AA1"/>
    <w:rsid w:val="004B5385"/>
    <w:rsid w:val="004B6F55"/>
    <w:rsid w:val="004C0DFF"/>
    <w:rsid w:val="004C2706"/>
    <w:rsid w:val="004C3122"/>
    <w:rsid w:val="004C4931"/>
    <w:rsid w:val="004C6214"/>
    <w:rsid w:val="004C7876"/>
    <w:rsid w:val="004C788E"/>
    <w:rsid w:val="004C7AA3"/>
    <w:rsid w:val="004D089D"/>
    <w:rsid w:val="004D224D"/>
    <w:rsid w:val="004D62B2"/>
    <w:rsid w:val="004D64AF"/>
    <w:rsid w:val="004D6EFF"/>
    <w:rsid w:val="004D7556"/>
    <w:rsid w:val="004E0B8E"/>
    <w:rsid w:val="004E2D9E"/>
    <w:rsid w:val="004E5C65"/>
    <w:rsid w:val="004F1EED"/>
    <w:rsid w:val="004F6769"/>
    <w:rsid w:val="005018A3"/>
    <w:rsid w:val="005022F6"/>
    <w:rsid w:val="00507AC7"/>
    <w:rsid w:val="0051028B"/>
    <w:rsid w:val="0051105E"/>
    <w:rsid w:val="0051105F"/>
    <w:rsid w:val="0051284C"/>
    <w:rsid w:val="0051609F"/>
    <w:rsid w:val="00516655"/>
    <w:rsid w:val="00520D00"/>
    <w:rsid w:val="005232CC"/>
    <w:rsid w:val="00525360"/>
    <w:rsid w:val="00527F4B"/>
    <w:rsid w:val="0053016B"/>
    <w:rsid w:val="00535812"/>
    <w:rsid w:val="00535A52"/>
    <w:rsid w:val="00542C5E"/>
    <w:rsid w:val="00547661"/>
    <w:rsid w:val="00547BCD"/>
    <w:rsid w:val="00547F3E"/>
    <w:rsid w:val="005516C2"/>
    <w:rsid w:val="005603BA"/>
    <w:rsid w:val="00561515"/>
    <w:rsid w:val="00564CF1"/>
    <w:rsid w:val="005679DF"/>
    <w:rsid w:val="00567A48"/>
    <w:rsid w:val="00572980"/>
    <w:rsid w:val="00573947"/>
    <w:rsid w:val="00573E39"/>
    <w:rsid w:val="00576D32"/>
    <w:rsid w:val="005773C7"/>
    <w:rsid w:val="00582752"/>
    <w:rsid w:val="00584138"/>
    <w:rsid w:val="005860C2"/>
    <w:rsid w:val="005864F5"/>
    <w:rsid w:val="0058680C"/>
    <w:rsid w:val="0058771F"/>
    <w:rsid w:val="005878C0"/>
    <w:rsid w:val="005924EB"/>
    <w:rsid w:val="00592BCC"/>
    <w:rsid w:val="005945BB"/>
    <w:rsid w:val="0059486E"/>
    <w:rsid w:val="00596945"/>
    <w:rsid w:val="005A136E"/>
    <w:rsid w:val="005A1B00"/>
    <w:rsid w:val="005A6507"/>
    <w:rsid w:val="005A72DD"/>
    <w:rsid w:val="005B075A"/>
    <w:rsid w:val="005B50B1"/>
    <w:rsid w:val="005C08F3"/>
    <w:rsid w:val="005C1087"/>
    <w:rsid w:val="005C56B5"/>
    <w:rsid w:val="005C5EB5"/>
    <w:rsid w:val="005C6CCF"/>
    <w:rsid w:val="005D42EB"/>
    <w:rsid w:val="005D4F20"/>
    <w:rsid w:val="005E1319"/>
    <w:rsid w:val="005F0501"/>
    <w:rsid w:val="005F051D"/>
    <w:rsid w:val="005F27D5"/>
    <w:rsid w:val="005F4050"/>
    <w:rsid w:val="005F4B3C"/>
    <w:rsid w:val="005F4E4D"/>
    <w:rsid w:val="005F6992"/>
    <w:rsid w:val="005F6DE0"/>
    <w:rsid w:val="00600D7A"/>
    <w:rsid w:val="00600E73"/>
    <w:rsid w:val="00602D79"/>
    <w:rsid w:val="00602E73"/>
    <w:rsid w:val="0061017F"/>
    <w:rsid w:val="006106C6"/>
    <w:rsid w:val="0061783F"/>
    <w:rsid w:val="00622D9C"/>
    <w:rsid w:val="00623DFC"/>
    <w:rsid w:val="00624DA3"/>
    <w:rsid w:val="006267F4"/>
    <w:rsid w:val="00630DA0"/>
    <w:rsid w:val="006310FD"/>
    <w:rsid w:val="00633DFD"/>
    <w:rsid w:val="00635FE6"/>
    <w:rsid w:val="006419B7"/>
    <w:rsid w:val="006444E2"/>
    <w:rsid w:val="006455D6"/>
    <w:rsid w:val="00645F20"/>
    <w:rsid w:val="00655073"/>
    <w:rsid w:val="00655AD1"/>
    <w:rsid w:val="0065603C"/>
    <w:rsid w:val="006563D2"/>
    <w:rsid w:val="00657134"/>
    <w:rsid w:val="00657267"/>
    <w:rsid w:val="0066244D"/>
    <w:rsid w:val="00662609"/>
    <w:rsid w:val="006627D4"/>
    <w:rsid w:val="006628D1"/>
    <w:rsid w:val="0066333F"/>
    <w:rsid w:val="00670229"/>
    <w:rsid w:val="00671EAC"/>
    <w:rsid w:val="00672B51"/>
    <w:rsid w:val="00677B3F"/>
    <w:rsid w:val="00682679"/>
    <w:rsid w:val="006838E5"/>
    <w:rsid w:val="00687251"/>
    <w:rsid w:val="006876DB"/>
    <w:rsid w:val="00690784"/>
    <w:rsid w:val="00693B16"/>
    <w:rsid w:val="00695450"/>
    <w:rsid w:val="006A00B7"/>
    <w:rsid w:val="006A0BF3"/>
    <w:rsid w:val="006A2296"/>
    <w:rsid w:val="006A5B04"/>
    <w:rsid w:val="006A7A03"/>
    <w:rsid w:val="006B10F3"/>
    <w:rsid w:val="006B4052"/>
    <w:rsid w:val="006B6255"/>
    <w:rsid w:val="006B67F7"/>
    <w:rsid w:val="006B6ECC"/>
    <w:rsid w:val="006C0DE3"/>
    <w:rsid w:val="006C286C"/>
    <w:rsid w:val="006C3031"/>
    <w:rsid w:val="006C3503"/>
    <w:rsid w:val="006C3AEF"/>
    <w:rsid w:val="006C515F"/>
    <w:rsid w:val="006C6135"/>
    <w:rsid w:val="006C66D3"/>
    <w:rsid w:val="006D41FC"/>
    <w:rsid w:val="006D44C4"/>
    <w:rsid w:val="006D56FE"/>
    <w:rsid w:val="006D69E0"/>
    <w:rsid w:val="006E2DBD"/>
    <w:rsid w:val="006E4984"/>
    <w:rsid w:val="006E5DCC"/>
    <w:rsid w:val="006E71C1"/>
    <w:rsid w:val="006F0F1C"/>
    <w:rsid w:val="006F18F2"/>
    <w:rsid w:val="006F34C2"/>
    <w:rsid w:val="00700175"/>
    <w:rsid w:val="007057D4"/>
    <w:rsid w:val="00711B93"/>
    <w:rsid w:val="0071260F"/>
    <w:rsid w:val="00717762"/>
    <w:rsid w:val="00720C1F"/>
    <w:rsid w:val="00724B60"/>
    <w:rsid w:val="007256F9"/>
    <w:rsid w:val="00726847"/>
    <w:rsid w:val="00727C87"/>
    <w:rsid w:val="00730241"/>
    <w:rsid w:val="007337F5"/>
    <w:rsid w:val="007400C2"/>
    <w:rsid w:val="007402EC"/>
    <w:rsid w:val="007410D9"/>
    <w:rsid w:val="0074237A"/>
    <w:rsid w:val="00743B81"/>
    <w:rsid w:val="00744282"/>
    <w:rsid w:val="007451AE"/>
    <w:rsid w:val="007475F0"/>
    <w:rsid w:val="00747669"/>
    <w:rsid w:val="007478DD"/>
    <w:rsid w:val="00753D51"/>
    <w:rsid w:val="00754BF2"/>
    <w:rsid w:val="007551D7"/>
    <w:rsid w:val="00755C49"/>
    <w:rsid w:val="00763753"/>
    <w:rsid w:val="00763E5A"/>
    <w:rsid w:val="0076552B"/>
    <w:rsid w:val="00765988"/>
    <w:rsid w:val="00765E69"/>
    <w:rsid w:val="0077305B"/>
    <w:rsid w:val="00773879"/>
    <w:rsid w:val="00773BA6"/>
    <w:rsid w:val="007754CB"/>
    <w:rsid w:val="00776030"/>
    <w:rsid w:val="00776F5F"/>
    <w:rsid w:val="00780DA7"/>
    <w:rsid w:val="0079015F"/>
    <w:rsid w:val="00792F0D"/>
    <w:rsid w:val="007964E7"/>
    <w:rsid w:val="007A00AB"/>
    <w:rsid w:val="007A07C1"/>
    <w:rsid w:val="007A527B"/>
    <w:rsid w:val="007A6C9B"/>
    <w:rsid w:val="007A7A0A"/>
    <w:rsid w:val="007B459C"/>
    <w:rsid w:val="007C129D"/>
    <w:rsid w:val="007C5AF7"/>
    <w:rsid w:val="007C62BB"/>
    <w:rsid w:val="007C79D6"/>
    <w:rsid w:val="007D0EF2"/>
    <w:rsid w:val="007D292B"/>
    <w:rsid w:val="007D3C15"/>
    <w:rsid w:val="007D42D1"/>
    <w:rsid w:val="007D45E1"/>
    <w:rsid w:val="007D5701"/>
    <w:rsid w:val="007D5B1E"/>
    <w:rsid w:val="007D6467"/>
    <w:rsid w:val="007D75FD"/>
    <w:rsid w:val="007D7E93"/>
    <w:rsid w:val="007E1E5B"/>
    <w:rsid w:val="007E5A37"/>
    <w:rsid w:val="007E6953"/>
    <w:rsid w:val="007E74A8"/>
    <w:rsid w:val="007F1C30"/>
    <w:rsid w:val="007F28B9"/>
    <w:rsid w:val="007F3962"/>
    <w:rsid w:val="007F48E6"/>
    <w:rsid w:val="007F54A8"/>
    <w:rsid w:val="007F7829"/>
    <w:rsid w:val="00805BB6"/>
    <w:rsid w:val="00807AE8"/>
    <w:rsid w:val="0081062E"/>
    <w:rsid w:val="00810E5C"/>
    <w:rsid w:val="008135DF"/>
    <w:rsid w:val="00816D31"/>
    <w:rsid w:val="00820ADE"/>
    <w:rsid w:val="008217B6"/>
    <w:rsid w:val="00825D20"/>
    <w:rsid w:val="00827012"/>
    <w:rsid w:val="00830535"/>
    <w:rsid w:val="008316B2"/>
    <w:rsid w:val="008347D8"/>
    <w:rsid w:val="00835A53"/>
    <w:rsid w:val="0083696C"/>
    <w:rsid w:val="0084111C"/>
    <w:rsid w:val="00842C0E"/>
    <w:rsid w:val="008438C2"/>
    <w:rsid w:val="00845AE1"/>
    <w:rsid w:val="008505AA"/>
    <w:rsid w:val="00853DFA"/>
    <w:rsid w:val="00854081"/>
    <w:rsid w:val="00856CF4"/>
    <w:rsid w:val="00857E2D"/>
    <w:rsid w:val="008618DA"/>
    <w:rsid w:val="00861B73"/>
    <w:rsid w:val="00862CF2"/>
    <w:rsid w:val="008634E4"/>
    <w:rsid w:val="00863761"/>
    <w:rsid w:val="00863E72"/>
    <w:rsid w:val="0086416A"/>
    <w:rsid w:val="00864378"/>
    <w:rsid w:val="008704C8"/>
    <w:rsid w:val="00870AF3"/>
    <w:rsid w:val="0087219E"/>
    <w:rsid w:val="00874768"/>
    <w:rsid w:val="00874A6B"/>
    <w:rsid w:val="00875DE4"/>
    <w:rsid w:val="008809A8"/>
    <w:rsid w:val="00881229"/>
    <w:rsid w:val="00881742"/>
    <w:rsid w:val="00885B16"/>
    <w:rsid w:val="00887421"/>
    <w:rsid w:val="00887AAA"/>
    <w:rsid w:val="0089210A"/>
    <w:rsid w:val="00893652"/>
    <w:rsid w:val="00894520"/>
    <w:rsid w:val="008948BD"/>
    <w:rsid w:val="00894C56"/>
    <w:rsid w:val="00896B1D"/>
    <w:rsid w:val="00897F7E"/>
    <w:rsid w:val="008A5DD7"/>
    <w:rsid w:val="008A7380"/>
    <w:rsid w:val="008A783F"/>
    <w:rsid w:val="008B33A8"/>
    <w:rsid w:val="008B4A49"/>
    <w:rsid w:val="008B6630"/>
    <w:rsid w:val="008B66BE"/>
    <w:rsid w:val="008C0E2D"/>
    <w:rsid w:val="008C0E84"/>
    <w:rsid w:val="008C1510"/>
    <w:rsid w:val="008C291B"/>
    <w:rsid w:val="008C3A58"/>
    <w:rsid w:val="008C4B39"/>
    <w:rsid w:val="008C74D5"/>
    <w:rsid w:val="008C7919"/>
    <w:rsid w:val="008D3078"/>
    <w:rsid w:val="008D45DB"/>
    <w:rsid w:val="008D6D39"/>
    <w:rsid w:val="008E2150"/>
    <w:rsid w:val="008E3742"/>
    <w:rsid w:val="008E40E4"/>
    <w:rsid w:val="008E4682"/>
    <w:rsid w:val="008E6F59"/>
    <w:rsid w:val="008E6FB0"/>
    <w:rsid w:val="008F1802"/>
    <w:rsid w:val="008F4DEB"/>
    <w:rsid w:val="008F6366"/>
    <w:rsid w:val="008F6F16"/>
    <w:rsid w:val="008F70AD"/>
    <w:rsid w:val="00901269"/>
    <w:rsid w:val="00901DE4"/>
    <w:rsid w:val="00902042"/>
    <w:rsid w:val="009025CD"/>
    <w:rsid w:val="009064D8"/>
    <w:rsid w:val="00910917"/>
    <w:rsid w:val="009114CE"/>
    <w:rsid w:val="009169D0"/>
    <w:rsid w:val="00917C66"/>
    <w:rsid w:val="00920052"/>
    <w:rsid w:val="009206A4"/>
    <w:rsid w:val="00920D13"/>
    <w:rsid w:val="00921172"/>
    <w:rsid w:val="00921E63"/>
    <w:rsid w:val="00924614"/>
    <w:rsid w:val="0092524B"/>
    <w:rsid w:val="0092700B"/>
    <w:rsid w:val="00927C93"/>
    <w:rsid w:val="009307AE"/>
    <w:rsid w:val="00933368"/>
    <w:rsid w:val="009371E7"/>
    <w:rsid w:val="0094060A"/>
    <w:rsid w:val="0094390F"/>
    <w:rsid w:val="009444E8"/>
    <w:rsid w:val="00946C73"/>
    <w:rsid w:val="00957622"/>
    <w:rsid w:val="009579AC"/>
    <w:rsid w:val="00960353"/>
    <w:rsid w:val="00961332"/>
    <w:rsid w:val="00964089"/>
    <w:rsid w:val="0096555C"/>
    <w:rsid w:val="00965EB7"/>
    <w:rsid w:val="0096797B"/>
    <w:rsid w:val="00967E1A"/>
    <w:rsid w:val="00972159"/>
    <w:rsid w:val="00973B3D"/>
    <w:rsid w:val="00975C0E"/>
    <w:rsid w:val="00976E0C"/>
    <w:rsid w:val="00977E2D"/>
    <w:rsid w:val="009816BB"/>
    <w:rsid w:val="009847F0"/>
    <w:rsid w:val="00990AC4"/>
    <w:rsid w:val="00991440"/>
    <w:rsid w:val="00993823"/>
    <w:rsid w:val="0099700C"/>
    <w:rsid w:val="00997E19"/>
    <w:rsid w:val="009A0199"/>
    <w:rsid w:val="009A3486"/>
    <w:rsid w:val="009A7D39"/>
    <w:rsid w:val="009A7F27"/>
    <w:rsid w:val="009B170C"/>
    <w:rsid w:val="009B176E"/>
    <w:rsid w:val="009B1EE1"/>
    <w:rsid w:val="009B71FB"/>
    <w:rsid w:val="009C238A"/>
    <w:rsid w:val="009C3095"/>
    <w:rsid w:val="009C3359"/>
    <w:rsid w:val="009C33BA"/>
    <w:rsid w:val="009C45AE"/>
    <w:rsid w:val="009C5124"/>
    <w:rsid w:val="009D221B"/>
    <w:rsid w:val="009D26CD"/>
    <w:rsid w:val="009D28BF"/>
    <w:rsid w:val="009D2E0D"/>
    <w:rsid w:val="009D4324"/>
    <w:rsid w:val="009D4B2C"/>
    <w:rsid w:val="009D4F8A"/>
    <w:rsid w:val="009D4FDF"/>
    <w:rsid w:val="009D60F2"/>
    <w:rsid w:val="009E0DD6"/>
    <w:rsid w:val="009E4EC9"/>
    <w:rsid w:val="009E559D"/>
    <w:rsid w:val="009E6049"/>
    <w:rsid w:val="009F10AD"/>
    <w:rsid w:val="009F1BAF"/>
    <w:rsid w:val="009F6D9B"/>
    <w:rsid w:val="009F7BA2"/>
    <w:rsid w:val="00A00516"/>
    <w:rsid w:val="00A04C76"/>
    <w:rsid w:val="00A054F5"/>
    <w:rsid w:val="00A07D85"/>
    <w:rsid w:val="00A10090"/>
    <w:rsid w:val="00A107AD"/>
    <w:rsid w:val="00A13EF3"/>
    <w:rsid w:val="00A17EAA"/>
    <w:rsid w:val="00A22A74"/>
    <w:rsid w:val="00A23AD0"/>
    <w:rsid w:val="00A2511A"/>
    <w:rsid w:val="00A26CC1"/>
    <w:rsid w:val="00A2715E"/>
    <w:rsid w:val="00A27932"/>
    <w:rsid w:val="00A325FC"/>
    <w:rsid w:val="00A33B5D"/>
    <w:rsid w:val="00A34CAB"/>
    <w:rsid w:val="00A411F6"/>
    <w:rsid w:val="00A43A3F"/>
    <w:rsid w:val="00A46938"/>
    <w:rsid w:val="00A51261"/>
    <w:rsid w:val="00A5402A"/>
    <w:rsid w:val="00A62DA6"/>
    <w:rsid w:val="00A630CA"/>
    <w:rsid w:val="00A65B23"/>
    <w:rsid w:val="00A67477"/>
    <w:rsid w:val="00A67B8C"/>
    <w:rsid w:val="00A71AA9"/>
    <w:rsid w:val="00A7259F"/>
    <w:rsid w:val="00A72B35"/>
    <w:rsid w:val="00A72DC4"/>
    <w:rsid w:val="00A73A46"/>
    <w:rsid w:val="00A7671A"/>
    <w:rsid w:val="00A77A31"/>
    <w:rsid w:val="00A77AB1"/>
    <w:rsid w:val="00A8056B"/>
    <w:rsid w:val="00A80859"/>
    <w:rsid w:val="00A81187"/>
    <w:rsid w:val="00A816B4"/>
    <w:rsid w:val="00A82E66"/>
    <w:rsid w:val="00A83714"/>
    <w:rsid w:val="00A8755B"/>
    <w:rsid w:val="00A90430"/>
    <w:rsid w:val="00A927EE"/>
    <w:rsid w:val="00A935D9"/>
    <w:rsid w:val="00A94E82"/>
    <w:rsid w:val="00A97A7A"/>
    <w:rsid w:val="00A97C87"/>
    <w:rsid w:val="00AA0BC4"/>
    <w:rsid w:val="00AA50EC"/>
    <w:rsid w:val="00AA5122"/>
    <w:rsid w:val="00AA565F"/>
    <w:rsid w:val="00AA5FDF"/>
    <w:rsid w:val="00AA6715"/>
    <w:rsid w:val="00AA6C86"/>
    <w:rsid w:val="00AA6D45"/>
    <w:rsid w:val="00AB456A"/>
    <w:rsid w:val="00AB712E"/>
    <w:rsid w:val="00AC1A15"/>
    <w:rsid w:val="00AC1A31"/>
    <w:rsid w:val="00AC1DFD"/>
    <w:rsid w:val="00AC33B8"/>
    <w:rsid w:val="00AC55E2"/>
    <w:rsid w:val="00AC57F3"/>
    <w:rsid w:val="00AC61BF"/>
    <w:rsid w:val="00AD0D9C"/>
    <w:rsid w:val="00AD1ED7"/>
    <w:rsid w:val="00AD39DB"/>
    <w:rsid w:val="00AD5126"/>
    <w:rsid w:val="00AD512D"/>
    <w:rsid w:val="00AD5467"/>
    <w:rsid w:val="00AD6B55"/>
    <w:rsid w:val="00AE0A1E"/>
    <w:rsid w:val="00AE5D00"/>
    <w:rsid w:val="00AE7345"/>
    <w:rsid w:val="00AF1639"/>
    <w:rsid w:val="00AF29E5"/>
    <w:rsid w:val="00AF3AEF"/>
    <w:rsid w:val="00AF5730"/>
    <w:rsid w:val="00B01D45"/>
    <w:rsid w:val="00B029F6"/>
    <w:rsid w:val="00B02CFC"/>
    <w:rsid w:val="00B03206"/>
    <w:rsid w:val="00B03C6A"/>
    <w:rsid w:val="00B064B9"/>
    <w:rsid w:val="00B065D7"/>
    <w:rsid w:val="00B0742A"/>
    <w:rsid w:val="00B079D4"/>
    <w:rsid w:val="00B07CC2"/>
    <w:rsid w:val="00B1269F"/>
    <w:rsid w:val="00B1288A"/>
    <w:rsid w:val="00B144CB"/>
    <w:rsid w:val="00B14B26"/>
    <w:rsid w:val="00B20724"/>
    <w:rsid w:val="00B20809"/>
    <w:rsid w:val="00B21C67"/>
    <w:rsid w:val="00B234F4"/>
    <w:rsid w:val="00B25DBD"/>
    <w:rsid w:val="00B30B0B"/>
    <w:rsid w:val="00B31C7B"/>
    <w:rsid w:val="00B31FDC"/>
    <w:rsid w:val="00B32D77"/>
    <w:rsid w:val="00B33416"/>
    <w:rsid w:val="00B36881"/>
    <w:rsid w:val="00B37E3E"/>
    <w:rsid w:val="00B42575"/>
    <w:rsid w:val="00B43A0F"/>
    <w:rsid w:val="00B43E14"/>
    <w:rsid w:val="00B451A7"/>
    <w:rsid w:val="00B45364"/>
    <w:rsid w:val="00B477F4"/>
    <w:rsid w:val="00B5329A"/>
    <w:rsid w:val="00B54EB4"/>
    <w:rsid w:val="00B553BF"/>
    <w:rsid w:val="00B60199"/>
    <w:rsid w:val="00B60E45"/>
    <w:rsid w:val="00B6129F"/>
    <w:rsid w:val="00B615D5"/>
    <w:rsid w:val="00B62B89"/>
    <w:rsid w:val="00B62D32"/>
    <w:rsid w:val="00B63B2D"/>
    <w:rsid w:val="00B66934"/>
    <w:rsid w:val="00B66EE2"/>
    <w:rsid w:val="00B6792A"/>
    <w:rsid w:val="00B71183"/>
    <w:rsid w:val="00B755DF"/>
    <w:rsid w:val="00B76768"/>
    <w:rsid w:val="00B8012B"/>
    <w:rsid w:val="00B81290"/>
    <w:rsid w:val="00B82136"/>
    <w:rsid w:val="00B82474"/>
    <w:rsid w:val="00B83385"/>
    <w:rsid w:val="00B83447"/>
    <w:rsid w:val="00B837FA"/>
    <w:rsid w:val="00B83D07"/>
    <w:rsid w:val="00B85F78"/>
    <w:rsid w:val="00B873CB"/>
    <w:rsid w:val="00B90103"/>
    <w:rsid w:val="00B905F9"/>
    <w:rsid w:val="00B90E5A"/>
    <w:rsid w:val="00B92F9D"/>
    <w:rsid w:val="00B9439E"/>
    <w:rsid w:val="00BA0692"/>
    <w:rsid w:val="00BA57C5"/>
    <w:rsid w:val="00BA6DBA"/>
    <w:rsid w:val="00BA75E4"/>
    <w:rsid w:val="00BB02F9"/>
    <w:rsid w:val="00BB0542"/>
    <w:rsid w:val="00BB1E00"/>
    <w:rsid w:val="00BB313B"/>
    <w:rsid w:val="00BB61C0"/>
    <w:rsid w:val="00BB6D9D"/>
    <w:rsid w:val="00BB6E0A"/>
    <w:rsid w:val="00BC001C"/>
    <w:rsid w:val="00BC2AE0"/>
    <w:rsid w:val="00BC4491"/>
    <w:rsid w:val="00BC5640"/>
    <w:rsid w:val="00BC6A23"/>
    <w:rsid w:val="00BD019D"/>
    <w:rsid w:val="00BD074D"/>
    <w:rsid w:val="00BD1B0D"/>
    <w:rsid w:val="00BD3339"/>
    <w:rsid w:val="00BD4154"/>
    <w:rsid w:val="00BD637D"/>
    <w:rsid w:val="00BD6EEB"/>
    <w:rsid w:val="00BD739A"/>
    <w:rsid w:val="00BD7701"/>
    <w:rsid w:val="00BE0234"/>
    <w:rsid w:val="00BE0DF3"/>
    <w:rsid w:val="00BE1300"/>
    <w:rsid w:val="00BE79A8"/>
    <w:rsid w:val="00BE7BC6"/>
    <w:rsid w:val="00BF0583"/>
    <w:rsid w:val="00BF0C9A"/>
    <w:rsid w:val="00BF0E63"/>
    <w:rsid w:val="00BF0F46"/>
    <w:rsid w:val="00BF2B27"/>
    <w:rsid w:val="00BF2CB7"/>
    <w:rsid w:val="00BF40BF"/>
    <w:rsid w:val="00BF6C44"/>
    <w:rsid w:val="00BF7802"/>
    <w:rsid w:val="00C0427B"/>
    <w:rsid w:val="00C0532A"/>
    <w:rsid w:val="00C05A03"/>
    <w:rsid w:val="00C06E64"/>
    <w:rsid w:val="00C07497"/>
    <w:rsid w:val="00C11893"/>
    <w:rsid w:val="00C13557"/>
    <w:rsid w:val="00C15F3C"/>
    <w:rsid w:val="00C16EBD"/>
    <w:rsid w:val="00C177A9"/>
    <w:rsid w:val="00C17B45"/>
    <w:rsid w:val="00C17EED"/>
    <w:rsid w:val="00C219DC"/>
    <w:rsid w:val="00C22041"/>
    <w:rsid w:val="00C222BF"/>
    <w:rsid w:val="00C25955"/>
    <w:rsid w:val="00C2745D"/>
    <w:rsid w:val="00C274EF"/>
    <w:rsid w:val="00C3030C"/>
    <w:rsid w:val="00C3076B"/>
    <w:rsid w:val="00C31008"/>
    <w:rsid w:val="00C31E95"/>
    <w:rsid w:val="00C33C80"/>
    <w:rsid w:val="00C376B7"/>
    <w:rsid w:val="00C40E3A"/>
    <w:rsid w:val="00C41EDB"/>
    <w:rsid w:val="00C41FD8"/>
    <w:rsid w:val="00C4463D"/>
    <w:rsid w:val="00C44F84"/>
    <w:rsid w:val="00C469F4"/>
    <w:rsid w:val="00C47D5A"/>
    <w:rsid w:val="00C50642"/>
    <w:rsid w:val="00C60559"/>
    <w:rsid w:val="00C60A90"/>
    <w:rsid w:val="00C652EC"/>
    <w:rsid w:val="00C65436"/>
    <w:rsid w:val="00C65CBE"/>
    <w:rsid w:val="00C67CD8"/>
    <w:rsid w:val="00C7281C"/>
    <w:rsid w:val="00C76677"/>
    <w:rsid w:val="00C80B33"/>
    <w:rsid w:val="00C833E9"/>
    <w:rsid w:val="00C84B2A"/>
    <w:rsid w:val="00C86D42"/>
    <w:rsid w:val="00C90F12"/>
    <w:rsid w:val="00C95584"/>
    <w:rsid w:val="00C9796B"/>
    <w:rsid w:val="00C97D1C"/>
    <w:rsid w:val="00CA415A"/>
    <w:rsid w:val="00CA5324"/>
    <w:rsid w:val="00CA6155"/>
    <w:rsid w:val="00CB038A"/>
    <w:rsid w:val="00CB1281"/>
    <w:rsid w:val="00CB4941"/>
    <w:rsid w:val="00CB4D0D"/>
    <w:rsid w:val="00CB70C3"/>
    <w:rsid w:val="00CC18D3"/>
    <w:rsid w:val="00CC246F"/>
    <w:rsid w:val="00CC31C7"/>
    <w:rsid w:val="00CC523C"/>
    <w:rsid w:val="00CC5B80"/>
    <w:rsid w:val="00CC657D"/>
    <w:rsid w:val="00CC7F79"/>
    <w:rsid w:val="00CD0FCE"/>
    <w:rsid w:val="00CD227A"/>
    <w:rsid w:val="00CD289B"/>
    <w:rsid w:val="00CD305E"/>
    <w:rsid w:val="00CD516B"/>
    <w:rsid w:val="00CD7E04"/>
    <w:rsid w:val="00CE04C9"/>
    <w:rsid w:val="00CE0FCB"/>
    <w:rsid w:val="00CE1343"/>
    <w:rsid w:val="00CE6994"/>
    <w:rsid w:val="00CF0CF9"/>
    <w:rsid w:val="00CF346E"/>
    <w:rsid w:val="00CF53CA"/>
    <w:rsid w:val="00CF6B91"/>
    <w:rsid w:val="00CF733D"/>
    <w:rsid w:val="00D00468"/>
    <w:rsid w:val="00D008F2"/>
    <w:rsid w:val="00D05992"/>
    <w:rsid w:val="00D061D1"/>
    <w:rsid w:val="00D0644A"/>
    <w:rsid w:val="00D07BA8"/>
    <w:rsid w:val="00D12681"/>
    <w:rsid w:val="00D1592A"/>
    <w:rsid w:val="00D15DCE"/>
    <w:rsid w:val="00D16EBD"/>
    <w:rsid w:val="00D176E7"/>
    <w:rsid w:val="00D22099"/>
    <w:rsid w:val="00D2368F"/>
    <w:rsid w:val="00D23997"/>
    <w:rsid w:val="00D267F7"/>
    <w:rsid w:val="00D31605"/>
    <w:rsid w:val="00D31C1E"/>
    <w:rsid w:val="00D3440C"/>
    <w:rsid w:val="00D34CD9"/>
    <w:rsid w:val="00D404F9"/>
    <w:rsid w:val="00D43B34"/>
    <w:rsid w:val="00D46CED"/>
    <w:rsid w:val="00D478E2"/>
    <w:rsid w:val="00D5449D"/>
    <w:rsid w:val="00D551CB"/>
    <w:rsid w:val="00D564C4"/>
    <w:rsid w:val="00D5696B"/>
    <w:rsid w:val="00D569D9"/>
    <w:rsid w:val="00D57891"/>
    <w:rsid w:val="00D6019D"/>
    <w:rsid w:val="00D60FA2"/>
    <w:rsid w:val="00D61669"/>
    <w:rsid w:val="00D6189F"/>
    <w:rsid w:val="00D61F24"/>
    <w:rsid w:val="00D64D0A"/>
    <w:rsid w:val="00D66FED"/>
    <w:rsid w:val="00D67E45"/>
    <w:rsid w:val="00D703C5"/>
    <w:rsid w:val="00D769F2"/>
    <w:rsid w:val="00D802F9"/>
    <w:rsid w:val="00D855C3"/>
    <w:rsid w:val="00D86E07"/>
    <w:rsid w:val="00D8701E"/>
    <w:rsid w:val="00D87AD7"/>
    <w:rsid w:val="00D91651"/>
    <w:rsid w:val="00D9185F"/>
    <w:rsid w:val="00D91BF2"/>
    <w:rsid w:val="00D92D4B"/>
    <w:rsid w:val="00D935A8"/>
    <w:rsid w:val="00D96800"/>
    <w:rsid w:val="00D97AAC"/>
    <w:rsid w:val="00DA0E4E"/>
    <w:rsid w:val="00DA1CFF"/>
    <w:rsid w:val="00DA2701"/>
    <w:rsid w:val="00DA3B66"/>
    <w:rsid w:val="00DA68F1"/>
    <w:rsid w:val="00DA7BBF"/>
    <w:rsid w:val="00DB09DA"/>
    <w:rsid w:val="00DB5664"/>
    <w:rsid w:val="00DB7849"/>
    <w:rsid w:val="00DC28B2"/>
    <w:rsid w:val="00DD56B0"/>
    <w:rsid w:val="00DE00DF"/>
    <w:rsid w:val="00DE0CBE"/>
    <w:rsid w:val="00DE1562"/>
    <w:rsid w:val="00DE195C"/>
    <w:rsid w:val="00DE1B14"/>
    <w:rsid w:val="00DE627B"/>
    <w:rsid w:val="00DE710D"/>
    <w:rsid w:val="00DE7C01"/>
    <w:rsid w:val="00DF0792"/>
    <w:rsid w:val="00DF082C"/>
    <w:rsid w:val="00DF0F10"/>
    <w:rsid w:val="00DF12EA"/>
    <w:rsid w:val="00DF2430"/>
    <w:rsid w:val="00DF28E5"/>
    <w:rsid w:val="00DF3BBB"/>
    <w:rsid w:val="00E0069A"/>
    <w:rsid w:val="00E00BE9"/>
    <w:rsid w:val="00E00DDF"/>
    <w:rsid w:val="00E03135"/>
    <w:rsid w:val="00E112B7"/>
    <w:rsid w:val="00E12309"/>
    <w:rsid w:val="00E12ED0"/>
    <w:rsid w:val="00E13423"/>
    <w:rsid w:val="00E13D36"/>
    <w:rsid w:val="00E13E16"/>
    <w:rsid w:val="00E16009"/>
    <w:rsid w:val="00E2321A"/>
    <w:rsid w:val="00E23FD1"/>
    <w:rsid w:val="00E24C26"/>
    <w:rsid w:val="00E255FA"/>
    <w:rsid w:val="00E2664E"/>
    <w:rsid w:val="00E27023"/>
    <w:rsid w:val="00E31544"/>
    <w:rsid w:val="00E333D8"/>
    <w:rsid w:val="00E338CE"/>
    <w:rsid w:val="00E34ABD"/>
    <w:rsid w:val="00E40320"/>
    <w:rsid w:val="00E409EB"/>
    <w:rsid w:val="00E41963"/>
    <w:rsid w:val="00E43C1A"/>
    <w:rsid w:val="00E450DE"/>
    <w:rsid w:val="00E474F7"/>
    <w:rsid w:val="00E50782"/>
    <w:rsid w:val="00E512AC"/>
    <w:rsid w:val="00E54252"/>
    <w:rsid w:val="00E577FF"/>
    <w:rsid w:val="00E6522D"/>
    <w:rsid w:val="00E701A4"/>
    <w:rsid w:val="00E74C09"/>
    <w:rsid w:val="00E77085"/>
    <w:rsid w:val="00E77EFA"/>
    <w:rsid w:val="00E808DD"/>
    <w:rsid w:val="00E84EFC"/>
    <w:rsid w:val="00E862C3"/>
    <w:rsid w:val="00E87ECD"/>
    <w:rsid w:val="00E908C8"/>
    <w:rsid w:val="00E914E9"/>
    <w:rsid w:val="00E94F49"/>
    <w:rsid w:val="00E962C8"/>
    <w:rsid w:val="00EA1ECB"/>
    <w:rsid w:val="00EA2185"/>
    <w:rsid w:val="00EA6A32"/>
    <w:rsid w:val="00EA7AF3"/>
    <w:rsid w:val="00EB10AF"/>
    <w:rsid w:val="00EB33EE"/>
    <w:rsid w:val="00EB3958"/>
    <w:rsid w:val="00EB4E61"/>
    <w:rsid w:val="00EB694F"/>
    <w:rsid w:val="00EB76F0"/>
    <w:rsid w:val="00EB7794"/>
    <w:rsid w:val="00EB7C7E"/>
    <w:rsid w:val="00EC12D6"/>
    <w:rsid w:val="00EC304D"/>
    <w:rsid w:val="00EC4801"/>
    <w:rsid w:val="00EC636D"/>
    <w:rsid w:val="00EC6478"/>
    <w:rsid w:val="00ED07EC"/>
    <w:rsid w:val="00ED0C38"/>
    <w:rsid w:val="00ED3D93"/>
    <w:rsid w:val="00EE1C35"/>
    <w:rsid w:val="00EE25EC"/>
    <w:rsid w:val="00EE2C07"/>
    <w:rsid w:val="00EE5157"/>
    <w:rsid w:val="00EE751E"/>
    <w:rsid w:val="00EE7638"/>
    <w:rsid w:val="00EF0245"/>
    <w:rsid w:val="00EF0459"/>
    <w:rsid w:val="00EF382C"/>
    <w:rsid w:val="00EF44A4"/>
    <w:rsid w:val="00EF46B2"/>
    <w:rsid w:val="00EF6CFB"/>
    <w:rsid w:val="00EF785E"/>
    <w:rsid w:val="00EF7B50"/>
    <w:rsid w:val="00F011B1"/>
    <w:rsid w:val="00F04D68"/>
    <w:rsid w:val="00F05216"/>
    <w:rsid w:val="00F05FE6"/>
    <w:rsid w:val="00F118FA"/>
    <w:rsid w:val="00F13274"/>
    <w:rsid w:val="00F13725"/>
    <w:rsid w:val="00F13B89"/>
    <w:rsid w:val="00F14E22"/>
    <w:rsid w:val="00F1729D"/>
    <w:rsid w:val="00F217D7"/>
    <w:rsid w:val="00F22165"/>
    <w:rsid w:val="00F25638"/>
    <w:rsid w:val="00F27758"/>
    <w:rsid w:val="00F27DBD"/>
    <w:rsid w:val="00F31053"/>
    <w:rsid w:val="00F31B61"/>
    <w:rsid w:val="00F33117"/>
    <w:rsid w:val="00F3314A"/>
    <w:rsid w:val="00F349B3"/>
    <w:rsid w:val="00F35598"/>
    <w:rsid w:val="00F366AB"/>
    <w:rsid w:val="00F37518"/>
    <w:rsid w:val="00F418C4"/>
    <w:rsid w:val="00F468EF"/>
    <w:rsid w:val="00F47A45"/>
    <w:rsid w:val="00F62F98"/>
    <w:rsid w:val="00F6356F"/>
    <w:rsid w:val="00F65E44"/>
    <w:rsid w:val="00F70665"/>
    <w:rsid w:val="00F70731"/>
    <w:rsid w:val="00F7268E"/>
    <w:rsid w:val="00F72AD7"/>
    <w:rsid w:val="00F734E7"/>
    <w:rsid w:val="00F73BAC"/>
    <w:rsid w:val="00F73ED2"/>
    <w:rsid w:val="00F7482E"/>
    <w:rsid w:val="00F74DBB"/>
    <w:rsid w:val="00F76A47"/>
    <w:rsid w:val="00F77DC5"/>
    <w:rsid w:val="00F80845"/>
    <w:rsid w:val="00F847C0"/>
    <w:rsid w:val="00F84C7D"/>
    <w:rsid w:val="00F86F4C"/>
    <w:rsid w:val="00F86FC2"/>
    <w:rsid w:val="00F87DC8"/>
    <w:rsid w:val="00F91028"/>
    <w:rsid w:val="00F92A1F"/>
    <w:rsid w:val="00F93212"/>
    <w:rsid w:val="00F957F9"/>
    <w:rsid w:val="00F960FE"/>
    <w:rsid w:val="00F97183"/>
    <w:rsid w:val="00FA0D54"/>
    <w:rsid w:val="00FA2D17"/>
    <w:rsid w:val="00FA372A"/>
    <w:rsid w:val="00FB0135"/>
    <w:rsid w:val="00FB032F"/>
    <w:rsid w:val="00FB4CBB"/>
    <w:rsid w:val="00FB5851"/>
    <w:rsid w:val="00FB5A45"/>
    <w:rsid w:val="00FB74A9"/>
    <w:rsid w:val="00FC111C"/>
    <w:rsid w:val="00FC2FEF"/>
    <w:rsid w:val="00FC36B1"/>
    <w:rsid w:val="00FC3718"/>
    <w:rsid w:val="00FC39D6"/>
    <w:rsid w:val="00FC53F9"/>
    <w:rsid w:val="00FC78E0"/>
    <w:rsid w:val="00FD21F1"/>
    <w:rsid w:val="00FD3C3C"/>
    <w:rsid w:val="00FD5FB5"/>
    <w:rsid w:val="00FE0584"/>
    <w:rsid w:val="00FE0B43"/>
    <w:rsid w:val="00FE0E22"/>
    <w:rsid w:val="00FE1C64"/>
    <w:rsid w:val="00FE7CDB"/>
    <w:rsid w:val="00FF35A5"/>
    <w:rsid w:val="00FF3BC7"/>
    <w:rsid w:val="00FF3E8F"/>
    <w:rsid w:val="00FF5385"/>
    <w:rsid w:val="00FF60D1"/>
    <w:rsid w:val="00FF6711"/>
    <w:rsid w:val="00FF6BE4"/>
    <w:rsid w:val="00FF79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C36C"/>
  <w15:chartTrackingRefBased/>
  <w15:docId w15:val="{6518B0B2-ACEE-4A7C-9512-D60F8795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59F"/>
    <w:pPr>
      <w:spacing w:after="160"/>
      <w:jc w:val="left"/>
    </w:pPr>
    <w:rPr>
      <w:rFonts w:ascii="Calibri" w:eastAsia="Calibri" w:hAnsi="Calibri" w:cs="Times New Roman"/>
      <w:sz w:val="22"/>
    </w:rPr>
  </w:style>
  <w:style w:type="paragraph" w:styleId="Heading1">
    <w:name w:val="heading 1"/>
    <w:basedOn w:val="Normal"/>
    <w:next w:val="Normal"/>
    <w:link w:val="Heading1Char"/>
    <w:uiPriority w:val="9"/>
    <w:qFormat/>
    <w:rsid w:val="00894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qFormat/>
    <w:rsid w:val="00A17EAA"/>
    <w:pPr>
      <w:keepNext/>
      <w:keepLines/>
      <w:numPr>
        <w:ilvl w:val="1"/>
        <w:numId w:val="1"/>
      </w:numPr>
      <w:suppressAutoHyphens/>
      <w:spacing w:before="200" w:after="0" w:line="276" w:lineRule="auto"/>
      <w:outlineLvl w:val="1"/>
    </w:pPr>
    <w:rPr>
      <w:rFonts w:ascii="Andes" w:eastAsia="Lucida Sans Unicode" w:hAnsi="Andes" w:cs="Andes"/>
      <w:b/>
      <w:bCs/>
      <w:color w:val="000000"/>
      <w:kern w:val="1"/>
      <w:sz w:val="20"/>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E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17EAA"/>
    <w:pPr>
      <w:suppressAutoHyphens/>
      <w:spacing w:before="28" w:after="28" w:line="100" w:lineRule="atLeast"/>
    </w:pPr>
    <w:rPr>
      <w:rFonts w:ascii="Times New Roman" w:eastAsia="Lucida Sans Unicode" w:hAnsi="Times New Roman"/>
      <w:color w:val="000000"/>
      <w:kern w:val="1"/>
      <w:sz w:val="24"/>
      <w:szCs w:val="24"/>
      <w:lang w:val="en-GB" w:eastAsia="ar-SA"/>
    </w:rPr>
  </w:style>
  <w:style w:type="character" w:customStyle="1" w:styleId="Heading2Char">
    <w:name w:val="Heading 2 Char"/>
    <w:basedOn w:val="DefaultParagraphFont"/>
    <w:link w:val="Heading2"/>
    <w:rsid w:val="00A17EAA"/>
    <w:rPr>
      <w:rFonts w:ascii="Andes" w:eastAsia="Lucida Sans Unicode" w:hAnsi="Andes" w:cs="Andes"/>
      <w:b/>
      <w:bCs/>
      <w:color w:val="000000"/>
      <w:kern w:val="1"/>
      <w:sz w:val="20"/>
      <w:szCs w:val="26"/>
      <w:lang w:eastAsia="ar-SA"/>
    </w:rPr>
  </w:style>
  <w:style w:type="paragraph" w:styleId="BodyText">
    <w:name w:val="Body Text"/>
    <w:basedOn w:val="Normal"/>
    <w:link w:val="BodyTextChar"/>
    <w:uiPriority w:val="99"/>
    <w:semiHidden/>
    <w:unhideWhenUsed/>
    <w:rsid w:val="00A17EAA"/>
    <w:pPr>
      <w:spacing w:after="120"/>
    </w:pPr>
  </w:style>
  <w:style w:type="character" w:customStyle="1" w:styleId="BodyTextChar">
    <w:name w:val="Body Text Char"/>
    <w:basedOn w:val="DefaultParagraphFont"/>
    <w:link w:val="BodyText"/>
    <w:uiPriority w:val="99"/>
    <w:semiHidden/>
    <w:rsid w:val="00A17EAA"/>
    <w:rPr>
      <w:rFonts w:ascii="Calibri" w:eastAsia="Calibri" w:hAnsi="Calibri" w:cs="Times New Roman"/>
      <w:sz w:val="22"/>
    </w:rPr>
  </w:style>
  <w:style w:type="paragraph" w:styleId="ListParagraph">
    <w:name w:val="List Paragraph"/>
    <w:aliases w:val="Forth level,Citation List,본문(내용),List Paragraph (numbered (a))"/>
    <w:basedOn w:val="Normal"/>
    <w:link w:val="ListParagraphChar"/>
    <w:uiPriority w:val="34"/>
    <w:qFormat/>
    <w:rsid w:val="00A46938"/>
    <w:pPr>
      <w:ind w:left="720"/>
      <w:contextualSpacing/>
    </w:pPr>
  </w:style>
  <w:style w:type="paragraph" w:styleId="Header">
    <w:name w:val="header"/>
    <w:basedOn w:val="Normal"/>
    <w:link w:val="HeaderChar"/>
    <w:uiPriority w:val="99"/>
    <w:unhideWhenUsed/>
    <w:rsid w:val="000B10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104D"/>
    <w:rPr>
      <w:rFonts w:ascii="Calibri" w:eastAsia="Calibri" w:hAnsi="Calibri" w:cs="Times New Roman"/>
      <w:sz w:val="22"/>
    </w:rPr>
  </w:style>
  <w:style w:type="paragraph" w:styleId="Footer">
    <w:name w:val="footer"/>
    <w:basedOn w:val="Normal"/>
    <w:link w:val="FooterChar"/>
    <w:uiPriority w:val="99"/>
    <w:unhideWhenUsed/>
    <w:rsid w:val="000B10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104D"/>
    <w:rPr>
      <w:rFonts w:ascii="Calibri" w:eastAsia="Calibri" w:hAnsi="Calibri" w:cs="Times New Roman"/>
      <w:sz w:val="22"/>
    </w:rPr>
  </w:style>
  <w:style w:type="paragraph" w:styleId="BalloonText">
    <w:name w:val="Balloon Text"/>
    <w:basedOn w:val="Normal"/>
    <w:link w:val="BalloonTextChar"/>
    <w:uiPriority w:val="99"/>
    <w:semiHidden/>
    <w:unhideWhenUsed/>
    <w:rsid w:val="000B1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04D"/>
    <w:rPr>
      <w:rFonts w:ascii="Segoe UI" w:eastAsia="Calibri" w:hAnsi="Segoe UI" w:cs="Segoe UI"/>
      <w:sz w:val="18"/>
      <w:szCs w:val="18"/>
    </w:rPr>
  </w:style>
  <w:style w:type="character" w:customStyle="1" w:styleId="ListParagraphChar">
    <w:name w:val="List Paragraph Char"/>
    <w:aliases w:val="Forth level Char,Citation List Char,본문(내용) Char,List Paragraph (numbered (a)) Char"/>
    <w:link w:val="ListParagraph"/>
    <w:uiPriority w:val="34"/>
    <w:locked/>
    <w:rsid w:val="00FB0135"/>
    <w:rPr>
      <w:rFonts w:ascii="Calibri" w:eastAsia="Calibri" w:hAnsi="Calibri" w:cs="Times New Roman"/>
      <w:sz w:val="22"/>
    </w:rPr>
  </w:style>
  <w:style w:type="character" w:styleId="Hyperlink">
    <w:name w:val="Hyperlink"/>
    <w:rsid w:val="00FB0135"/>
    <w:rPr>
      <w:color w:val="0000FF"/>
      <w:u w:val="single"/>
    </w:rPr>
  </w:style>
  <w:style w:type="paragraph" w:customStyle="1" w:styleId="Default">
    <w:name w:val="Default"/>
    <w:rsid w:val="00894520"/>
    <w:pPr>
      <w:autoSpaceDE w:val="0"/>
      <w:autoSpaceDN w:val="0"/>
      <w:adjustRightInd w:val="0"/>
      <w:spacing w:line="240" w:lineRule="auto"/>
      <w:jc w:val="left"/>
    </w:pPr>
    <w:rPr>
      <w:rFonts w:ascii="Andes" w:hAnsi="Andes" w:cs="Andes"/>
      <w:color w:val="000000"/>
      <w:sz w:val="24"/>
      <w:szCs w:val="24"/>
    </w:rPr>
  </w:style>
  <w:style w:type="character" w:customStyle="1" w:styleId="Heading1Char">
    <w:name w:val="Heading 1 Char"/>
    <w:basedOn w:val="DefaultParagraphFont"/>
    <w:link w:val="Heading1"/>
    <w:uiPriority w:val="9"/>
    <w:rsid w:val="00894520"/>
    <w:rPr>
      <w:rFonts w:asciiTheme="majorHAnsi" w:eastAsiaTheme="majorEastAsia" w:hAnsiTheme="majorHAnsi" w:cstheme="majorBidi"/>
      <w:color w:val="2E74B5" w:themeColor="accent1" w:themeShade="BF"/>
      <w:sz w:val="32"/>
      <w:szCs w:val="32"/>
    </w:rPr>
  </w:style>
  <w:style w:type="numbering" w:customStyle="1" w:styleId="FrListare1">
    <w:name w:val="Fără Listare1"/>
    <w:next w:val="NoList"/>
    <w:uiPriority w:val="99"/>
    <w:semiHidden/>
    <w:unhideWhenUsed/>
    <w:rsid w:val="00CA6155"/>
  </w:style>
  <w:style w:type="table" w:customStyle="1" w:styleId="Tabelgril1">
    <w:name w:val="Tabel grilă1"/>
    <w:basedOn w:val="TableNormal"/>
    <w:next w:val="TableGrid"/>
    <w:uiPriority w:val="39"/>
    <w:rsid w:val="00CA6155"/>
    <w:pPr>
      <w:spacing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2C798A"/>
    <w:pPr>
      <w:suppressAutoHyphens/>
      <w:autoSpaceDE w:val="0"/>
      <w:spacing w:line="240" w:lineRule="auto"/>
      <w:jc w:val="left"/>
    </w:pPr>
    <w:rPr>
      <w:rFonts w:ascii="Trebuchet MS" w:eastAsia="Times New Roman" w:hAnsi="Trebuchet MS" w:cs="Trebuchet MS"/>
      <w:color w:val="000000"/>
      <w:kern w:val="1"/>
      <w:sz w:val="24"/>
      <w:szCs w:val="24"/>
      <w:lang w:eastAsia="ar-SA"/>
    </w:rPr>
  </w:style>
  <w:style w:type="numbering" w:customStyle="1" w:styleId="WWNum17">
    <w:name w:val="WWNum17"/>
    <w:rsid w:val="00B66934"/>
    <w:pPr>
      <w:numPr>
        <w:numId w:val="39"/>
      </w:numPr>
    </w:pPr>
  </w:style>
  <w:style w:type="numbering" w:customStyle="1" w:styleId="WWNum18">
    <w:name w:val="WWNum18"/>
    <w:rsid w:val="00B66934"/>
    <w:pPr>
      <w:numPr>
        <w:numId w:val="42"/>
      </w:numPr>
    </w:pPr>
  </w:style>
  <w:style w:type="numbering" w:customStyle="1" w:styleId="WWNum19">
    <w:name w:val="WWNum19"/>
    <w:rsid w:val="00B6693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6142">
      <w:bodyDiv w:val="1"/>
      <w:marLeft w:val="0"/>
      <w:marRight w:val="0"/>
      <w:marTop w:val="0"/>
      <w:marBottom w:val="0"/>
      <w:divBdr>
        <w:top w:val="none" w:sz="0" w:space="0" w:color="auto"/>
        <w:left w:val="none" w:sz="0" w:space="0" w:color="auto"/>
        <w:bottom w:val="none" w:sz="0" w:space="0" w:color="auto"/>
        <w:right w:val="none" w:sz="0" w:space="0" w:color="auto"/>
      </w:divBdr>
    </w:div>
    <w:div w:id="198205031">
      <w:bodyDiv w:val="1"/>
      <w:marLeft w:val="0"/>
      <w:marRight w:val="0"/>
      <w:marTop w:val="0"/>
      <w:marBottom w:val="0"/>
      <w:divBdr>
        <w:top w:val="none" w:sz="0" w:space="0" w:color="auto"/>
        <w:left w:val="none" w:sz="0" w:space="0" w:color="auto"/>
        <w:bottom w:val="none" w:sz="0" w:space="0" w:color="auto"/>
        <w:right w:val="none" w:sz="0" w:space="0" w:color="auto"/>
      </w:divBdr>
    </w:div>
    <w:div w:id="367268395">
      <w:bodyDiv w:val="1"/>
      <w:marLeft w:val="0"/>
      <w:marRight w:val="0"/>
      <w:marTop w:val="0"/>
      <w:marBottom w:val="0"/>
      <w:divBdr>
        <w:top w:val="none" w:sz="0" w:space="0" w:color="auto"/>
        <w:left w:val="none" w:sz="0" w:space="0" w:color="auto"/>
        <w:bottom w:val="none" w:sz="0" w:space="0" w:color="auto"/>
        <w:right w:val="none" w:sz="0" w:space="0" w:color="auto"/>
      </w:divBdr>
    </w:div>
    <w:div w:id="471756291">
      <w:bodyDiv w:val="1"/>
      <w:marLeft w:val="0"/>
      <w:marRight w:val="0"/>
      <w:marTop w:val="0"/>
      <w:marBottom w:val="0"/>
      <w:divBdr>
        <w:top w:val="none" w:sz="0" w:space="0" w:color="auto"/>
        <w:left w:val="none" w:sz="0" w:space="0" w:color="auto"/>
        <w:bottom w:val="none" w:sz="0" w:space="0" w:color="auto"/>
        <w:right w:val="none" w:sz="0" w:space="0" w:color="auto"/>
      </w:divBdr>
    </w:div>
    <w:div w:id="523596381">
      <w:bodyDiv w:val="1"/>
      <w:marLeft w:val="0"/>
      <w:marRight w:val="0"/>
      <w:marTop w:val="0"/>
      <w:marBottom w:val="0"/>
      <w:divBdr>
        <w:top w:val="none" w:sz="0" w:space="0" w:color="auto"/>
        <w:left w:val="none" w:sz="0" w:space="0" w:color="auto"/>
        <w:bottom w:val="none" w:sz="0" w:space="0" w:color="auto"/>
        <w:right w:val="none" w:sz="0" w:space="0" w:color="auto"/>
      </w:divBdr>
    </w:div>
    <w:div w:id="889002054">
      <w:bodyDiv w:val="1"/>
      <w:marLeft w:val="0"/>
      <w:marRight w:val="0"/>
      <w:marTop w:val="0"/>
      <w:marBottom w:val="0"/>
      <w:divBdr>
        <w:top w:val="none" w:sz="0" w:space="0" w:color="auto"/>
        <w:left w:val="none" w:sz="0" w:space="0" w:color="auto"/>
        <w:bottom w:val="none" w:sz="0" w:space="0" w:color="auto"/>
        <w:right w:val="none" w:sz="0" w:space="0" w:color="auto"/>
      </w:divBdr>
    </w:div>
    <w:div w:id="1040781495">
      <w:bodyDiv w:val="1"/>
      <w:marLeft w:val="0"/>
      <w:marRight w:val="0"/>
      <w:marTop w:val="0"/>
      <w:marBottom w:val="0"/>
      <w:divBdr>
        <w:top w:val="none" w:sz="0" w:space="0" w:color="auto"/>
        <w:left w:val="none" w:sz="0" w:space="0" w:color="auto"/>
        <w:bottom w:val="none" w:sz="0" w:space="0" w:color="auto"/>
        <w:right w:val="none" w:sz="0" w:space="0" w:color="auto"/>
      </w:divBdr>
    </w:div>
    <w:div w:id="1258097835">
      <w:bodyDiv w:val="1"/>
      <w:marLeft w:val="0"/>
      <w:marRight w:val="0"/>
      <w:marTop w:val="0"/>
      <w:marBottom w:val="0"/>
      <w:divBdr>
        <w:top w:val="none" w:sz="0" w:space="0" w:color="auto"/>
        <w:left w:val="none" w:sz="0" w:space="0" w:color="auto"/>
        <w:bottom w:val="none" w:sz="0" w:space="0" w:color="auto"/>
        <w:right w:val="none" w:sz="0" w:space="0" w:color="auto"/>
      </w:divBdr>
    </w:div>
    <w:div w:id="1435979025">
      <w:bodyDiv w:val="1"/>
      <w:marLeft w:val="0"/>
      <w:marRight w:val="0"/>
      <w:marTop w:val="0"/>
      <w:marBottom w:val="0"/>
      <w:divBdr>
        <w:top w:val="none" w:sz="0" w:space="0" w:color="auto"/>
        <w:left w:val="none" w:sz="0" w:space="0" w:color="auto"/>
        <w:bottom w:val="none" w:sz="0" w:space="0" w:color="auto"/>
        <w:right w:val="none" w:sz="0" w:space="0" w:color="auto"/>
      </w:divBdr>
    </w:div>
    <w:div w:id="1442141569">
      <w:bodyDiv w:val="1"/>
      <w:marLeft w:val="0"/>
      <w:marRight w:val="0"/>
      <w:marTop w:val="0"/>
      <w:marBottom w:val="0"/>
      <w:divBdr>
        <w:top w:val="none" w:sz="0" w:space="0" w:color="auto"/>
        <w:left w:val="none" w:sz="0" w:space="0" w:color="auto"/>
        <w:bottom w:val="none" w:sz="0" w:space="0" w:color="auto"/>
        <w:right w:val="none" w:sz="0" w:space="0" w:color="auto"/>
      </w:divBdr>
    </w:div>
    <w:div w:id="1461650227">
      <w:bodyDiv w:val="1"/>
      <w:marLeft w:val="0"/>
      <w:marRight w:val="0"/>
      <w:marTop w:val="0"/>
      <w:marBottom w:val="0"/>
      <w:divBdr>
        <w:top w:val="none" w:sz="0" w:space="0" w:color="auto"/>
        <w:left w:val="none" w:sz="0" w:space="0" w:color="auto"/>
        <w:bottom w:val="none" w:sz="0" w:space="0" w:color="auto"/>
        <w:right w:val="none" w:sz="0" w:space="0" w:color="auto"/>
      </w:divBdr>
    </w:div>
    <w:div w:id="1462570853">
      <w:bodyDiv w:val="1"/>
      <w:marLeft w:val="0"/>
      <w:marRight w:val="0"/>
      <w:marTop w:val="0"/>
      <w:marBottom w:val="0"/>
      <w:divBdr>
        <w:top w:val="none" w:sz="0" w:space="0" w:color="auto"/>
        <w:left w:val="none" w:sz="0" w:space="0" w:color="auto"/>
        <w:bottom w:val="none" w:sz="0" w:space="0" w:color="auto"/>
        <w:right w:val="none" w:sz="0" w:space="0" w:color="auto"/>
      </w:divBdr>
    </w:div>
    <w:div w:id="1525291298">
      <w:bodyDiv w:val="1"/>
      <w:marLeft w:val="0"/>
      <w:marRight w:val="0"/>
      <w:marTop w:val="0"/>
      <w:marBottom w:val="0"/>
      <w:divBdr>
        <w:top w:val="none" w:sz="0" w:space="0" w:color="auto"/>
        <w:left w:val="none" w:sz="0" w:space="0" w:color="auto"/>
        <w:bottom w:val="none" w:sz="0" w:space="0" w:color="auto"/>
        <w:right w:val="none" w:sz="0" w:space="0" w:color="auto"/>
      </w:divBdr>
    </w:div>
    <w:div w:id="16718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unci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375C0-75DA-4B42-8160-DB06D376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2991</Words>
  <Characters>17353</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 achizitii10</dc:creator>
  <cp:keywords/>
  <dc:description/>
  <cp:lastModifiedBy>util licitatii1</cp:lastModifiedBy>
  <cp:revision>4</cp:revision>
  <cp:lastPrinted>2022-05-16T13:05:00Z</cp:lastPrinted>
  <dcterms:created xsi:type="dcterms:W3CDTF">2022-05-16T11:56:00Z</dcterms:created>
  <dcterms:modified xsi:type="dcterms:W3CDTF">2022-05-16T13:05:00Z</dcterms:modified>
</cp:coreProperties>
</file>