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F7" w:rsidRDefault="00222BF7" w:rsidP="00222BF7">
      <w:pPr>
        <w:pStyle w:val="Standard"/>
        <w:ind w:left="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Anexa nr. </w:t>
      </w:r>
      <w:r w:rsidR="00F651EF">
        <w:rPr>
          <w:rFonts w:ascii="Times New Roman" w:hAnsi="Times New Roman"/>
          <w:b/>
          <w:bCs/>
          <w:sz w:val="28"/>
          <w:szCs w:val="28"/>
        </w:rPr>
        <w:t>16</w:t>
      </w:r>
      <w:r>
        <w:rPr>
          <w:rFonts w:ascii="Times New Roman" w:hAnsi="Times New Roman"/>
          <w:b/>
          <w:bCs/>
          <w:sz w:val="28"/>
          <w:szCs w:val="28"/>
        </w:rPr>
        <w:t xml:space="preserve"> la HCL___</w:t>
      </w:r>
    </w:p>
    <w:p w:rsidR="00222BF7" w:rsidRDefault="00222BF7" w:rsidP="00222BF7">
      <w:pPr>
        <w:pStyle w:val="Standard"/>
        <w:ind w:left="0"/>
        <w:jc w:val="right"/>
        <w:rPr>
          <w:rFonts w:ascii="Times New Roman" w:hAnsi="Times New Roman"/>
          <w:bCs/>
          <w:sz w:val="28"/>
          <w:szCs w:val="28"/>
        </w:rPr>
      </w:pPr>
    </w:p>
    <w:p w:rsidR="00222BF7" w:rsidRDefault="00222BF7" w:rsidP="00222BF7">
      <w:pPr>
        <w:pStyle w:val="Standard"/>
        <w:ind w:left="0"/>
        <w:jc w:val="right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Procedura</w:t>
      </w:r>
    </w:p>
    <w:p w:rsidR="00222BF7" w:rsidRDefault="00222BF7" w:rsidP="00222BF7">
      <w:pPr>
        <w:pStyle w:val="Standard"/>
        <w:ind w:left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de acordare a scutirii de la plata impozitului pentru </w:t>
      </w:r>
      <w:r>
        <w:rPr>
          <w:rFonts w:ascii="Times New Roman" w:hAnsi="Times New Roman"/>
          <w:b/>
          <w:color w:val="000000"/>
          <w:sz w:val="28"/>
          <w:szCs w:val="28"/>
        </w:rPr>
        <w:t>clădirea folosită ca domiciliu si/sau alte clădiri aflate în proprietatea sau coproprietatea persoanelor prevăzute la art. 3 alin. (1) lit. b) şi art. 4 alin. (1) din Legea nr. 341/2004, cu modificările şi completările ulterioare</w:t>
      </w:r>
    </w:p>
    <w:p w:rsidR="00222BF7" w:rsidRDefault="00222BF7" w:rsidP="00222BF7">
      <w:pPr>
        <w:pStyle w:val="Standard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 1</w:t>
      </w:r>
      <w:r>
        <w:rPr>
          <w:rFonts w:ascii="Times New Roman" w:hAnsi="Times New Roman"/>
          <w:sz w:val="28"/>
          <w:szCs w:val="28"/>
        </w:rPr>
        <w:t xml:space="preserve"> Nu se datorează impozit pe clădiri în anul fiscal 2019, pentru clădirea</w:t>
      </w:r>
      <w:r>
        <w:rPr>
          <w:rFonts w:ascii="Times New Roman" w:hAnsi="Times New Roman"/>
          <w:color w:val="000000"/>
          <w:sz w:val="28"/>
          <w:szCs w:val="28"/>
        </w:rPr>
        <w:t xml:space="preserve"> folosită ca domiciliu si/sau alte clădiri aflate în proprietatea sau coproprietatea persoanelor prevăzute la art. 3 alin. (1) lit. b) şi art. 4 alin. (1) din Legea nr. 341/2004, cu modificările şi completările ulterioare.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 2 </w:t>
      </w:r>
      <w:r>
        <w:rPr>
          <w:rFonts w:ascii="Times New Roman" w:hAnsi="Times New Roman"/>
          <w:sz w:val="28"/>
          <w:szCs w:val="28"/>
        </w:rPr>
        <w:t xml:space="preserve">Scutirea se acordă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 bază de cerere, pe c</w:t>
      </w:r>
      <w:r>
        <w:rPr>
          <w:rFonts w:ascii="Times New Roman" w:hAnsi="Times New Roman"/>
          <w:color w:val="000000"/>
          <w:sz w:val="28"/>
          <w:szCs w:val="28"/>
        </w:rPr>
        <w:t xml:space="preserve">ota de proprietate deținută de persoana  prevăzută la art. 3 alin. (1) lit. b) şi art. 4 alin. (1) din Legea nr. 341/2004,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începând cu data de 1 ianuarie 2019, persoanelor care deţin documente justificative valabile la 31.12.2018 şi care sunt depuse la Direcţia Impozite şi Taxe, până la data de 31 martie 2019, inclusiv.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color w:val="000000"/>
          <w:sz w:val="28"/>
          <w:szCs w:val="28"/>
        </w:rPr>
        <w:t>Art. 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Cererea de acordare a scutirii va cuprinde: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Datele de identificare ale solicitantului;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Elementele de identificare ale clădirii sau părţii din clădire pentru care se solicită acordarea scutirii;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Temeiul de drept în baza căruia se solicită acordarea scutirii;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cerere vor fi anexate următoarele documente:</w:t>
      </w:r>
    </w:p>
    <w:p w:rsidR="00222BF7" w:rsidRDefault="00222BF7" w:rsidP="00222BF7">
      <w:pPr>
        <w:pStyle w:val="Standard"/>
        <w:ind w:left="0"/>
      </w:pPr>
      <w:r>
        <w:rPr>
          <w:rFonts w:ascii="Times New Roman" w:hAnsi="Times New Roman"/>
          <w:sz w:val="28"/>
          <w:szCs w:val="28"/>
        </w:rPr>
        <w:t>- actul de identitate/codul unic de înregistrare al proprietarului 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actul de proprietate şi documentaţia cadastrală a clădirii;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certificatul de revoluţionar emis de autoritatea competentă.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Art.4</w:t>
      </w:r>
      <w:r>
        <w:rPr>
          <w:rFonts w:ascii="Times New Roman" w:hAnsi="Times New Roman"/>
          <w:sz w:val="28"/>
          <w:szCs w:val="28"/>
        </w:rPr>
        <w:t xml:space="preserve"> Serviciile de specialitate vor efectua verificarea documentelor depuse şi vor întocmi un referat prin care se va propune acordarea sau respingerea scutirii.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b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Art.5 </w:t>
      </w:r>
      <w:r>
        <w:rPr>
          <w:rFonts w:ascii="Times New Roman" w:hAnsi="Times New Roman"/>
          <w:sz w:val="28"/>
          <w:szCs w:val="28"/>
        </w:rPr>
        <w:t>Referatul va fi verificat de şeful serviciului şi aprobat de conducerea direcţiei.</w:t>
      </w: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Art.6 </w:t>
      </w:r>
      <w:r>
        <w:rPr>
          <w:rFonts w:ascii="Times New Roman" w:hAnsi="Times New Roman"/>
          <w:sz w:val="28"/>
          <w:szCs w:val="28"/>
        </w:rPr>
        <w:t>Pe baza referatului de acordare a scutirii aprobat, se va proceda la operarea scutirii în evidenţa fiscală.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 7</w:t>
      </w:r>
      <w:r>
        <w:rPr>
          <w:rFonts w:ascii="Times New Roman" w:hAnsi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 xml:space="preserve">Art.8 </w:t>
      </w:r>
      <w:r>
        <w:rPr>
          <w:rFonts w:ascii="Times New Roman" w:hAnsi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2019.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</w:pPr>
      <w:r>
        <w:rPr>
          <w:rFonts w:ascii="Times New Roman" w:hAnsi="Times New Roman"/>
          <w:b/>
          <w:sz w:val="28"/>
          <w:szCs w:val="28"/>
        </w:rPr>
        <w:t>Art.9.</w:t>
      </w:r>
      <w:r>
        <w:rPr>
          <w:rFonts w:ascii="Times New Roman" w:hAnsi="Times New Roman"/>
          <w:sz w:val="28"/>
          <w:szCs w:val="28"/>
        </w:rPr>
        <w:t xml:space="preserve"> Scutirea se acordă şi în cazul contribuabililor care au beneficiat de acestă facilitate în anii anteriori, pe baza documentelor justificative aflate la dispoziţia Direcţiei Impozite şi Taxe.</w:t>
      </w: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 w:firstLine="72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  <w:ind w:left="0"/>
        <w:rPr>
          <w:rFonts w:ascii="Times New Roman" w:hAnsi="Times New Roman"/>
          <w:sz w:val="28"/>
          <w:szCs w:val="28"/>
        </w:rPr>
      </w:pPr>
    </w:p>
    <w:p w:rsidR="00222BF7" w:rsidRDefault="00222BF7" w:rsidP="00222BF7">
      <w:pPr>
        <w:pStyle w:val="Standard"/>
      </w:pPr>
    </w:p>
    <w:p w:rsidR="007D3FB1" w:rsidRDefault="007D3FB1"/>
    <w:sectPr w:rsidR="007D3FB1" w:rsidSect="00EB0E83">
      <w:pgSz w:w="12240" w:h="15840"/>
      <w:pgMar w:top="993" w:right="90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22BF7"/>
    <w:rsid w:val="000D3051"/>
    <w:rsid w:val="00222BF7"/>
    <w:rsid w:val="005F2146"/>
    <w:rsid w:val="007D3FB1"/>
    <w:rsid w:val="00853685"/>
    <w:rsid w:val="00895141"/>
    <w:rsid w:val="00926401"/>
    <w:rsid w:val="00B51FFC"/>
    <w:rsid w:val="00BC7B4F"/>
    <w:rsid w:val="00D06F51"/>
    <w:rsid w:val="00D5116B"/>
    <w:rsid w:val="00E510AA"/>
    <w:rsid w:val="00F6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B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22BF7"/>
    <w:pPr>
      <w:suppressAutoHyphens/>
      <w:autoSpaceDN w:val="0"/>
      <w:ind w:left="720"/>
      <w:textAlignment w:val="baseline"/>
    </w:pPr>
    <w:rPr>
      <w:rFonts w:ascii="Calibri" w:eastAsia="SimSun" w:hAnsi="Calibri"/>
      <w:kern w:val="3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2018-11-07T09:50:00Z</cp:lastPrinted>
  <dcterms:created xsi:type="dcterms:W3CDTF">2018-10-29T07:37:00Z</dcterms:created>
  <dcterms:modified xsi:type="dcterms:W3CDTF">2018-11-07T09:50:00Z</dcterms:modified>
</cp:coreProperties>
</file>