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C1" w:rsidRPr="00A160A0" w:rsidRDefault="00833EC1" w:rsidP="00833EC1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Anexa nr</w:t>
      </w:r>
      <w:r w:rsidR="00416FC7">
        <w:rPr>
          <w:rFonts w:ascii="Times New Roman" w:hAnsi="Times New Roman" w:cs="Times New Roman"/>
          <w:b/>
          <w:bCs/>
          <w:sz w:val="28"/>
          <w:szCs w:val="28"/>
        </w:rPr>
        <w:t>.15</w:t>
      </w:r>
      <w:r w:rsidRPr="00A160A0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nr._____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1DE">
        <w:rPr>
          <w:rFonts w:ascii="Times New Roman" w:hAnsi="Times New Roman" w:cs="Times New Roman"/>
          <w:b/>
          <w:bCs/>
          <w:sz w:val="28"/>
          <w:szCs w:val="28"/>
        </w:rPr>
        <w:t>Procedura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1DE">
        <w:rPr>
          <w:rFonts w:ascii="Times New Roman" w:hAnsi="Times New Roman" w:cs="Times New Roman"/>
          <w:b/>
          <w:bCs/>
          <w:sz w:val="28"/>
          <w:szCs w:val="28"/>
        </w:rPr>
        <w:t>de acordare a scutirii de la plata impozitului/taxei pentru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 clădirile deţinute de asociaţiile de dezvoltare intercomunitară.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impozit/tax</w:t>
      </w:r>
      <w:r>
        <w:rPr>
          <w:rFonts w:ascii="Times New Roman" w:hAnsi="Times New Roman" w:cs="Times New Roman"/>
          <w:sz w:val="28"/>
          <w:szCs w:val="28"/>
        </w:rPr>
        <w:t>a pe clădiri în anul fiscal 2019</w:t>
      </w:r>
      <w:r w:rsidRPr="002B51DE">
        <w:rPr>
          <w:rFonts w:ascii="Times New Roman" w:hAnsi="Times New Roman" w:cs="Times New Roman"/>
          <w:sz w:val="28"/>
          <w:szCs w:val="28"/>
        </w:rPr>
        <w:t>, pentru clădirile deţinute de asociaţiile de dezvoltare intercomunitară.</w:t>
      </w: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>pe bază de cerere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depusă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martie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inclusiv;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4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clădirii sau părţii din clădire pentru care se solicită acordarea scutirii;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căruie se solicită acordarea scutirii;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Motivele de fapt pe care se întemeiază cererea;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constitutiv al asociaţiei de dezvoltare intercomunitară;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proprietate al clădirii pentru care se solicită scutirea de la plată;</w:t>
      </w: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Art.5</w:t>
      </w:r>
      <w:r w:rsidRPr="002B51DE">
        <w:rPr>
          <w:rFonts w:ascii="Times New Roman" w:hAnsi="Times New Roman" w:cs="Times New Roman"/>
          <w:sz w:val="28"/>
          <w:szCs w:val="28"/>
        </w:rPr>
        <w:t xml:space="preserve">  Serviciul de specialitate va efectua verificarea documentelor depuse şi va întocmi un referat prin care se va propune acordarea sau respingerea scutirii.</w:t>
      </w: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833EC1" w:rsidRPr="002B51DE" w:rsidRDefault="00833EC1" w:rsidP="00833E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Art.7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833EC1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833EC1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833EC1">
        <w:rPr>
          <w:rFonts w:ascii="Times New Roman" w:hAnsi="Times New Roman" w:cs="Times New Roman"/>
          <w:b/>
          <w:sz w:val="28"/>
          <w:szCs w:val="28"/>
        </w:rPr>
        <w:t>Art.8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Contribuabilul care beneficiază de scutirea de la plata impozitului/taxei pe clădiri are obligaţia ca ulterior acordării scutirii să aducă la cunoştinţa organului fiscal orice modificari intervenite faţă de situaţia existentă la data acordării scutirii. </w:t>
      </w:r>
    </w:p>
    <w:p w:rsidR="00833EC1" w:rsidRPr="002B51DE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833EC1" w:rsidRDefault="00833EC1" w:rsidP="00833E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lastRenderedPageBreak/>
        <w:t>Art.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 xml:space="preserve"> În cazul în care după acordarea facilităţii fiscale, se constată că beneficiarul a indus în eroare organele fiscale prin declararea unor date nereale impozitul/taxa pe clădiri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833EC1" w:rsidRDefault="00833EC1" w:rsidP="00833EC1">
      <w:pPr>
        <w:rPr>
          <w:rFonts w:ascii="Times New Roman" w:hAnsi="Times New Roman" w:cs="Times New Roman"/>
          <w:sz w:val="28"/>
          <w:szCs w:val="28"/>
        </w:rPr>
      </w:pPr>
    </w:p>
    <w:p w:rsidR="007D3FB1" w:rsidRDefault="007D3FB1"/>
    <w:sectPr w:rsidR="007D3FB1" w:rsidSect="00F616FA">
      <w:pgSz w:w="12240" w:h="15840"/>
      <w:pgMar w:top="426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33EC1"/>
    <w:rsid w:val="001C1723"/>
    <w:rsid w:val="00416FC7"/>
    <w:rsid w:val="005F2146"/>
    <w:rsid w:val="007D3FB1"/>
    <w:rsid w:val="00833EC1"/>
    <w:rsid w:val="00853685"/>
    <w:rsid w:val="00895141"/>
    <w:rsid w:val="00926401"/>
    <w:rsid w:val="00B51FFC"/>
    <w:rsid w:val="00BC7B4F"/>
    <w:rsid w:val="00D06F51"/>
    <w:rsid w:val="00E510AA"/>
    <w:rsid w:val="00FE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EC1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2018-11-07T09:49:00Z</cp:lastPrinted>
  <dcterms:created xsi:type="dcterms:W3CDTF">2018-10-29T09:00:00Z</dcterms:created>
  <dcterms:modified xsi:type="dcterms:W3CDTF">2018-11-07T09:49:00Z</dcterms:modified>
</cp:coreProperties>
</file>