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6C" w:rsidRPr="000E34DA" w:rsidRDefault="00E70E6C" w:rsidP="00E70E6C">
      <w:pPr>
        <w:tabs>
          <w:tab w:val="left" w:pos="426"/>
        </w:tabs>
        <w:jc w:val="right"/>
        <w:rPr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Anexa nr. 4 la HCL nr.____</w:t>
      </w:r>
    </w:p>
    <w:p w:rsidR="00E70E6C" w:rsidRPr="000E34DA" w:rsidRDefault="00E70E6C" w:rsidP="00E70E6C">
      <w:pPr>
        <w:tabs>
          <w:tab w:val="left" w:pos="426"/>
        </w:tabs>
        <w:rPr>
          <w:sz w:val="28"/>
          <w:szCs w:val="28"/>
          <w:lang w:val="ro-RO"/>
        </w:rPr>
      </w:pPr>
    </w:p>
    <w:p w:rsidR="00E70E6C" w:rsidRPr="000E34DA" w:rsidRDefault="00E70E6C" w:rsidP="00E70E6C">
      <w:pPr>
        <w:tabs>
          <w:tab w:val="left" w:pos="426"/>
        </w:tabs>
        <w:rPr>
          <w:sz w:val="28"/>
          <w:szCs w:val="28"/>
          <w:lang w:val="ro-RO"/>
        </w:rPr>
      </w:pPr>
    </w:p>
    <w:p w:rsidR="00E70E6C" w:rsidRPr="000E34DA" w:rsidRDefault="00E70E6C" w:rsidP="00E70E6C">
      <w:pPr>
        <w:tabs>
          <w:tab w:val="left" w:pos="426"/>
        </w:tabs>
        <w:rPr>
          <w:sz w:val="28"/>
          <w:szCs w:val="28"/>
          <w:lang w:val="ro-RO"/>
        </w:rPr>
      </w:pPr>
    </w:p>
    <w:p w:rsidR="00E70E6C" w:rsidRPr="000E34DA" w:rsidRDefault="00E70E6C" w:rsidP="00E70E6C">
      <w:pPr>
        <w:tabs>
          <w:tab w:val="left" w:pos="426"/>
        </w:tabs>
        <w:rPr>
          <w:sz w:val="28"/>
          <w:szCs w:val="28"/>
          <w:lang w:val="ro-RO"/>
        </w:rPr>
      </w:pPr>
    </w:p>
    <w:p w:rsidR="00E70E6C" w:rsidRPr="000E34DA" w:rsidRDefault="00E70E6C" w:rsidP="00E70E6C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ZONAREA MUNICIPIULUI CRAIOVA</w:t>
      </w:r>
    </w:p>
    <w:p w:rsidR="00E70E6C" w:rsidRPr="000E34DA" w:rsidRDefault="00E70E6C" w:rsidP="00E70E6C">
      <w:pPr>
        <w:pStyle w:val="Heading3"/>
        <w:tabs>
          <w:tab w:val="left" w:pos="426"/>
        </w:tabs>
      </w:pPr>
      <w:r w:rsidRPr="000E34DA">
        <w:t>INTRAVILAN</w:t>
      </w:r>
    </w:p>
    <w:p w:rsidR="00E70E6C" w:rsidRPr="000E34DA" w:rsidRDefault="00E70E6C" w:rsidP="00E70E6C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în vederea stabilirii impozitului(taxei) pe clădiri si impozitului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>(taxei) pe teren</w:t>
      </w: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 – Perimetrul cuprins între stră</w:t>
      </w:r>
      <w:r w:rsidRPr="000E34DA">
        <w:rPr>
          <w:b/>
          <w:bCs/>
          <w:sz w:val="28"/>
          <w:szCs w:val="28"/>
          <w:u w:val="single"/>
          <w:lang w:val="ro-RO"/>
        </w:rPr>
        <w:t>zile: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sz w:val="28"/>
          <w:szCs w:val="28"/>
          <w:lang w:val="ro-RO"/>
        </w:rPr>
        <w:tab/>
      </w:r>
      <w:r w:rsidRPr="000E34DA">
        <w:rPr>
          <w:b/>
          <w:bCs/>
          <w:sz w:val="28"/>
          <w:szCs w:val="28"/>
          <w:lang w:val="ro-RO"/>
        </w:rPr>
        <w:t>* Vest</w:t>
      </w:r>
      <w:r>
        <w:rPr>
          <w:sz w:val="28"/>
          <w:szCs w:val="28"/>
          <w:lang w:val="ro-RO"/>
        </w:rPr>
        <w:t xml:space="preserve"> : str.Paşcani, str.Maria Tănase, str.Brestei, str.Mohorului, str.</w:t>
      </w:r>
      <w:r w:rsidRPr="000E34DA">
        <w:rPr>
          <w:sz w:val="28"/>
          <w:szCs w:val="28"/>
          <w:lang w:val="ro-RO"/>
        </w:rPr>
        <w:t>Str.</w:t>
      </w:r>
      <w:r>
        <w:rPr>
          <w:sz w:val="28"/>
          <w:szCs w:val="28"/>
          <w:lang w:val="ro-RO"/>
        </w:rPr>
        <w:t xml:space="preserve"> Calugareni, Câmpia Islaz, str.Pictor H. Barbousse, str.Alexandru cel Bun, str.Petuniilor, str.Bucovat,  str.Ecaterina Teodoroiu, Str.Şoimului, Bvd.</w:t>
      </w:r>
      <w:r w:rsidRPr="000E34DA">
        <w:rPr>
          <w:sz w:val="28"/>
          <w:szCs w:val="28"/>
          <w:lang w:val="ro-RO"/>
        </w:rPr>
        <w:t>1 Mai.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sz w:val="28"/>
          <w:szCs w:val="28"/>
          <w:lang w:val="ro-RO"/>
        </w:rPr>
        <w:tab/>
      </w:r>
      <w:r w:rsidRPr="000E34DA">
        <w:rPr>
          <w:b/>
          <w:bCs/>
          <w:sz w:val="28"/>
          <w:szCs w:val="28"/>
          <w:lang w:val="ro-RO"/>
        </w:rPr>
        <w:t>* Sud</w:t>
      </w:r>
      <w:r>
        <w:rPr>
          <w:sz w:val="28"/>
          <w:szCs w:val="28"/>
          <w:lang w:val="ro-RO"/>
        </w:rPr>
        <w:t xml:space="preserve"> : Bvd.</w:t>
      </w:r>
      <w:r w:rsidRPr="000E34DA">
        <w:rPr>
          <w:sz w:val="28"/>
          <w:szCs w:val="28"/>
          <w:lang w:val="ro-RO"/>
        </w:rPr>
        <w:t>1 Ma</w:t>
      </w:r>
      <w:r>
        <w:rPr>
          <w:sz w:val="28"/>
          <w:szCs w:val="28"/>
          <w:lang w:val="ro-RO"/>
        </w:rPr>
        <w:t>i, str.Unirii, str.Corneliu Coposu,  str.Ana Ipătescu, str.</w:t>
      </w:r>
      <w:r w:rsidRPr="000E34DA">
        <w:rPr>
          <w:sz w:val="28"/>
          <w:szCs w:val="28"/>
          <w:lang w:val="ro-RO"/>
        </w:rPr>
        <w:t>Anul 1848.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sz w:val="28"/>
          <w:szCs w:val="28"/>
          <w:lang w:val="ro-RO"/>
        </w:rPr>
        <w:tab/>
      </w:r>
      <w:r w:rsidRPr="000E34DA">
        <w:rPr>
          <w:b/>
          <w:bCs/>
          <w:sz w:val="28"/>
          <w:szCs w:val="28"/>
          <w:lang w:val="ro-RO"/>
        </w:rPr>
        <w:t>* Est</w:t>
      </w:r>
      <w:r>
        <w:rPr>
          <w:sz w:val="28"/>
          <w:szCs w:val="28"/>
          <w:lang w:val="ro-RO"/>
        </w:rPr>
        <w:t>: str.Anul 1848,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Magheru, str.Imparatul Traian, str.Sararilor, str.Calea Bucuresti, str.Petre Ispirescu, str. </w:t>
      </w:r>
      <w:r w:rsidRPr="000E34DA">
        <w:rPr>
          <w:sz w:val="28"/>
          <w:szCs w:val="28"/>
          <w:lang w:val="ro-RO"/>
        </w:rPr>
        <w:t>N. Iorga.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ab/>
        <w:t>* Nord</w:t>
      </w:r>
      <w:r>
        <w:rPr>
          <w:sz w:val="28"/>
          <w:szCs w:val="28"/>
          <w:lang w:val="ro-RO"/>
        </w:rPr>
        <w:t>: str.N. Iorga, str.</w:t>
      </w:r>
      <w:r w:rsidRPr="000E34DA">
        <w:rPr>
          <w:sz w:val="28"/>
          <w:szCs w:val="28"/>
          <w:lang w:val="ro-RO"/>
        </w:rPr>
        <w:t>Fratii Go</w:t>
      </w:r>
      <w:r>
        <w:rPr>
          <w:sz w:val="28"/>
          <w:szCs w:val="28"/>
          <w:lang w:val="ro-RO"/>
        </w:rPr>
        <w:t>lesti,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ral C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tin Argetoianu, str.G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</w:t>
      </w:r>
      <w:r w:rsidRPr="000E34DA">
        <w:rPr>
          <w:sz w:val="28"/>
          <w:szCs w:val="28"/>
          <w:lang w:val="ro-RO"/>
        </w:rPr>
        <w:t>Serg. C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</w:t>
      </w:r>
      <w:r w:rsidRPr="000E34DA">
        <w:rPr>
          <w:sz w:val="28"/>
          <w:szCs w:val="28"/>
          <w:lang w:val="ro-RO"/>
        </w:rPr>
        <w:t>Pascani.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B-Perimetrul cuprins î</w:t>
      </w:r>
      <w:r w:rsidRPr="000E34DA">
        <w:rPr>
          <w:b/>
          <w:bCs/>
          <w:sz w:val="28"/>
          <w:szCs w:val="28"/>
          <w:u w:val="single"/>
          <w:lang w:val="ro-RO"/>
        </w:rPr>
        <w:t>n</w:t>
      </w:r>
      <w:r>
        <w:rPr>
          <w:b/>
          <w:bCs/>
          <w:sz w:val="28"/>
          <w:szCs w:val="28"/>
          <w:u w:val="single"/>
          <w:lang w:val="ro-RO"/>
        </w:rPr>
        <w:t>tre stră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zile:  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sz w:val="28"/>
          <w:szCs w:val="28"/>
          <w:lang w:val="ro-RO"/>
        </w:rPr>
        <w:tab/>
      </w:r>
      <w:r w:rsidRPr="000E34DA">
        <w:rPr>
          <w:b/>
          <w:bCs/>
          <w:sz w:val="28"/>
          <w:szCs w:val="28"/>
          <w:lang w:val="ro-RO"/>
        </w:rPr>
        <w:t>* Vest</w:t>
      </w:r>
      <w:r w:rsidRPr="000E34DA">
        <w:rPr>
          <w:sz w:val="28"/>
          <w:szCs w:val="28"/>
          <w:lang w:val="ro-RO"/>
        </w:rPr>
        <w:t xml:space="preserve">: </w:t>
      </w:r>
      <w:r w:rsidRPr="000E34DA"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 w:rsidRPr="000E34DA">
        <w:rPr>
          <w:sz w:val="28"/>
          <w:szCs w:val="28"/>
          <w:shd w:val="clear" w:color="auto" w:fill="FFFFFF"/>
          <w:lang w:val="ro-RO"/>
        </w:rPr>
        <w:t>, limita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până la intersecţia cu De 1, limita vestică a proprietăţilor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C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CEZ CRAIOVA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, R</w:t>
      </w:r>
      <w:r>
        <w:rPr>
          <w:sz w:val="28"/>
          <w:szCs w:val="28"/>
          <w:shd w:val="clear" w:color="auto" w:fill="FFFFFF"/>
          <w:lang w:val="ro-RO"/>
        </w:rPr>
        <w:t xml:space="preserve">egia 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 xml:space="preserve">utonomă de </w:t>
      </w:r>
      <w:r w:rsidRPr="000E34DA">
        <w:rPr>
          <w:sz w:val="28"/>
          <w:szCs w:val="28"/>
          <w:shd w:val="clear" w:color="auto" w:fill="FFFFFF"/>
          <w:lang w:val="ro-RO"/>
        </w:rPr>
        <w:t>T</w:t>
      </w:r>
      <w:r>
        <w:rPr>
          <w:sz w:val="28"/>
          <w:szCs w:val="28"/>
          <w:shd w:val="clear" w:color="auto" w:fill="FFFFFF"/>
          <w:lang w:val="ro-RO"/>
        </w:rPr>
        <w:t>ransport Craiova</w:t>
      </w:r>
      <w:r w:rsidRPr="000E34DA">
        <w:rPr>
          <w:sz w:val="28"/>
          <w:szCs w:val="28"/>
          <w:shd w:val="clear" w:color="auto" w:fill="FFFFFF"/>
          <w:lang w:val="ro-RO"/>
        </w:rPr>
        <w:t xml:space="preserve">, </w:t>
      </w:r>
      <w:r w:rsidR="00BA0584">
        <w:rPr>
          <w:sz w:val="28"/>
          <w:szCs w:val="28"/>
          <w:shd w:val="clear" w:color="auto" w:fill="FFFFFF"/>
          <w:lang w:val="ro-RO"/>
        </w:rPr>
        <w:t>SC VALROM IN</w:t>
      </w:r>
      <w:r w:rsidR="00AB313F">
        <w:rPr>
          <w:sz w:val="28"/>
          <w:szCs w:val="28"/>
          <w:shd w:val="clear" w:color="auto" w:fill="FFFFFF"/>
          <w:lang w:val="ro-RO"/>
        </w:rPr>
        <w:t>DUS</w:t>
      </w:r>
      <w:r w:rsidR="00BA0584">
        <w:rPr>
          <w:sz w:val="28"/>
          <w:szCs w:val="28"/>
          <w:shd w:val="clear" w:color="auto" w:fill="FFFFFF"/>
          <w:lang w:val="ro-RO"/>
        </w:rPr>
        <w:t>TRIE SRL,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canal până la Balta HB 479, limita de est a Bălţii HB 479 până la intersecţia cu str.Fermierului, str.Pelendava, limita estică a lacului Craioviţa, str.Râului până la intersecţia cu str.Popoveni.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ab/>
        <w:t>*  Sud</w:t>
      </w:r>
      <w:r>
        <w:rPr>
          <w:sz w:val="28"/>
          <w:szCs w:val="28"/>
          <w:lang w:val="ro-RO"/>
        </w:rPr>
        <w:t>:  str.</w:t>
      </w:r>
      <w:r w:rsidRPr="000E34DA">
        <w:rPr>
          <w:sz w:val="28"/>
          <w:szCs w:val="28"/>
          <w:lang w:val="ro-RO"/>
        </w:rPr>
        <w:t>Popov</w:t>
      </w:r>
      <w:r>
        <w:rPr>
          <w:sz w:val="28"/>
          <w:szCs w:val="28"/>
          <w:lang w:val="ro-RO"/>
        </w:rPr>
        <w:t>eni până la intersecţia cu bvd.Nicolae Romanescu, bvd.</w:t>
      </w:r>
      <w:r w:rsidRPr="000E34DA">
        <w:rPr>
          <w:sz w:val="28"/>
          <w:szCs w:val="28"/>
          <w:lang w:val="ro-RO"/>
        </w:rPr>
        <w:t>N. Romanes</w:t>
      </w:r>
      <w:r>
        <w:rPr>
          <w:sz w:val="28"/>
          <w:szCs w:val="28"/>
          <w:lang w:val="ro-RO"/>
        </w:rPr>
        <w:t>cu până la intersecţia cu  bvd.1 Mai, str.</w:t>
      </w:r>
      <w:r w:rsidRPr="000E34DA">
        <w:rPr>
          <w:sz w:val="28"/>
          <w:szCs w:val="28"/>
          <w:lang w:val="ro-RO"/>
        </w:rPr>
        <w:t>Uniri</w:t>
      </w:r>
      <w:r>
        <w:rPr>
          <w:sz w:val="28"/>
          <w:szCs w:val="28"/>
          <w:lang w:val="ro-RO"/>
        </w:rPr>
        <w:t>i, limita de nord a Parcului Nicolae Romanescu, limita de sud a U.M.</w:t>
      </w:r>
      <w:r w:rsidRPr="000E34DA">
        <w:rPr>
          <w:sz w:val="28"/>
          <w:szCs w:val="28"/>
          <w:lang w:val="ro-RO"/>
        </w:rPr>
        <w:t>, drumul de exploatare DE</w:t>
      </w:r>
      <w:r>
        <w:rPr>
          <w:sz w:val="28"/>
          <w:szCs w:val="28"/>
          <w:lang w:val="ro-RO"/>
        </w:rPr>
        <w:t xml:space="preserve"> 357 până la intersecţia cu calea ferata 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Calafat.</w:t>
      </w:r>
    </w:p>
    <w:p w:rsidR="00E70E6C" w:rsidRPr="000E34DA" w:rsidRDefault="00E70E6C" w:rsidP="00E70E6C">
      <w:pPr>
        <w:ind w:firstLine="720"/>
        <w:jc w:val="both"/>
        <w:rPr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*  Est</w:t>
      </w:r>
      <w:r w:rsidRPr="000E34DA">
        <w:rPr>
          <w:sz w:val="28"/>
          <w:szCs w:val="28"/>
          <w:lang w:val="ro-RO"/>
        </w:rPr>
        <w:t>: Limita Vestică  de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 xml:space="preserve">a lungul Căii </w:t>
      </w:r>
      <w:r>
        <w:rPr>
          <w:sz w:val="28"/>
          <w:szCs w:val="28"/>
          <w:lang w:val="ro-RO"/>
        </w:rPr>
        <w:t>ferate 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</w:t>
      </w:r>
      <w:r w:rsidRPr="000E34DA">
        <w:rPr>
          <w:sz w:val="28"/>
          <w:szCs w:val="28"/>
          <w:lang w:val="ro-RO"/>
        </w:rPr>
        <w:t>i aleile, calea ferata Bucuresti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</w:t>
      </w:r>
      <w:r w:rsidRPr="000E34DA">
        <w:rPr>
          <w:sz w:val="28"/>
          <w:szCs w:val="28"/>
          <w:lang w:val="ro-RO"/>
        </w:rPr>
        <w:t>oara.</w:t>
      </w:r>
    </w:p>
    <w:p w:rsidR="00E70E6C" w:rsidRPr="000E34DA" w:rsidRDefault="00E70E6C" w:rsidP="00E70E6C">
      <w:pPr>
        <w:ind w:firstLine="720"/>
        <w:jc w:val="both"/>
        <w:rPr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*  Nord</w:t>
      </w:r>
      <w:r>
        <w:rPr>
          <w:sz w:val="28"/>
          <w:szCs w:val="28"/>
          <w:lang w:val="ro-RO"/>
        </w:rPr>
        <w:t>: Limita sudică a Că</w:t>
      </w:r>
      <w:r w:rsidRPr="000E34DA">
        <w:rPr>
          <w:sz w:val="28"/>
          <w:szCs w:val="28"/>
          <w:lang w:val="ro-RO"/>
        </w:rPr>
        <w:t>ii ferate Bucureşti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Tim</w:t>
      </w:r>
      <w:r>
        <w:rPr>
          <w:sz w:val="28"/>
          <w:szCs w:val="28"/>
          <w:lang w:val="ro-RO"/>
        </w:rPr>
        <w:t>isoara, limita de sud a localităţ</w:t>
      </w:r>
      <w:r w:rsidRPr="000E34DA">
        <w:rPr>
          <w:sz w:val="28"/>
          <w:szCs w:val="28"/>
          <w:lang w:val="ro-RO"/>
        </w:rPr>
        <w:t>ii Izvorul Rece.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t>ZONA C – Perimetrul cuprins intre strazile:</w:t>
      </w:r>
    </w:p>
    <w:p w:rsidR="00E70E6C" w:rsidRPr="000E34DA" w:rsidRDefault="00E70E6C" w:rsidP="00E70E6C">
      <w:pPr>
        <w:ind w:firstLine="720"/>
        <w:jc w:val="both"/>
        <w:rPr>
          <w:sz w:val="28"/>
          <w:szCs w:val="28"/>
          <w:lang w:val="ro-RO"/>
        </w:rPr>
      </w:pPr>
      <w:r w:rsidRPr="000E34DA">
        <w:rPr>
          <w:sz w:val="28"/>
          <w:szCs w:val="28"/>
          <w:lang w:val="ro-RO"/>
        </w:rPr>
        <w:t>* Limit</w:t>
      </w:r>
      <w:r>
        <w:rPr>
          <w:sz w:val="28"/>
          <w:szCs w:val="28"/>
          <w:lang w:val="ro-RO"/>
        </w:rPr>
        <w:t xml:space="preserve">a exterioară a zonei B până la </w:t>
      </w:r>
      <w:r w:rsidRPr="000E34DA">
        <w:rPr>
          <w:sz w:val="28"/>
          <w:szCs w:val="28"/>
          <w:lang w:val="ro-RO"/>
        </w:rPr>
        <w:t>marginile localităţilor componente ale municipiului Craiova r</w:t>
      </w:r>
      <w:r>
        <w:rPr>
          <w:sz w:val="28"/>
          <w:szCs w:val="28"/>
          <w:lang w:val="ro-RO"/>
        </w:rPr>
        <w:t>espectiv Şimnicul de Jos, Făcăi, Popoveni, Mofleni</w:t>
      </w:r>
      <w:r w:rsidRPr="000E34DA">
        <w:rPr>
          <w:sz w:val="28"/>
          <w:szCs w:val="28"/>
          <w:lang w:val="ro-RO"/>
        </w:rPr>
        <w:t>, Cernele, Izvorul Rece, Rovine.</w:t>
      </w: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E70E6C" w:rsidRPr="000E34DA" w:rsidRDefault="00E70E6C" w:rsidP="00E70E6C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t>ZONA D</w:t>
      </w:r>
    </w:p>
    <w:p w:rsidR="00E70E6C" w:rsidRPr="000E34DA" w:rsidRDefault="00E70E6C" w:rsidP="00E70E6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*Începând cu </w:t>
      </w:r>
      <w:r w:rsidRPr="000E34DA">
        <w:rPr>
          <w:sz w:val="28"/>
          <w:szCs w:val="28"/>
          <w:lang w:val="ro-RO"/>
        </w:rPr>
        <w:t>anul fiscal 2</w:t>
      </w:r>
      <w:r>
        <w:rPr>
          <w:sz w:val="28"/>
          <w:szCs w:val="28"/>
          <w:lang w:val="ro-RO"/>
        </w:rPr>
        <w:t>008, în zona D a m</w:t>
      </w:r>
      <w:r w:rsidRPr="000E34DA">
        <w:rPr>
          <w:sz w:val="28"/>
          <w:szCs w:val="28"/>
          <w:lang w:val="ro-RO"/>
        </w:rPr>
        <w:t>unicipiului Craiova  sunt cuprinse c</w:t>
      </w:r>
      <w:r>
        <w:rPr>
          <w:sz w:val="28"/>
          <w:szCs w:val="28"/>
          <w:lang w:val="ro-RO"/>
        </w:rPr>
        <w:t>ele 7(şapte) cartiere arondate municipiului Craiova, respectiv Mofleni Popoveni, Cernele, Izvorul Rece, Făcăi</w:t>
      </w:r>
      <w:r w:rsidRPr="000E34DA">
        <w:rPr>
          <w:sz w:val="28"/>
          <w:szCs w:val="28"/>
          <w:lang w:val="ro-RO"/>
        </w:rPr>
        <w:t xml:space="preserve">, Rovine şi Şimnicul de Jos . </w:t>
      </w: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jc w:val="both"/>
        <w:rPr>
          <w:sz w:val="28"/>
          <w:szCs w:val="28"/>
          <w:lang w:val="ro-RO"/>
        </w:rPr>
      </w:pPr>
    </w:p>
    <w:p w:rsidR="00E70E6C" w:rsidRPr="000E34DA" w:rsidRDefault="00E70E6C" w:rsidP="00E70E6C">
      <w:pPr>
        <w:rPr>
          <w:lang w:val="ro-RO"/>
        </w:rPr>
      </w:pPr>
    </w:p>
    <w:p w:rsidR="007D3FB1" w:rsidRDefault="007D3FB1"/>
    <w:sectPr w:rsidR="007D3FB1" w:rsidSect="00C5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E6C"/>
    <w:rsid w:val="000F5D15"/>
    <w:rsid w:val="00350312"/>
    <w:rsid w:val="00403A12"/>
    <w:rsid w:val="005F2146"/>
    <w:rsid w:val="007D3FB1"/>
    <w:rsid w:val="00853685"/>
    <w:rsid w:val="00895141"/>
    <w:rsid w:val="00926401"/>
    <w:rsid w:val="00AB313F"/>
    <w:rsid w:val="00B51FFC"/>
    <w:rsid w:val="00BA0584"/>
    <w:rsid w:val="00BC7B4F"/>
    <w:rsid w:val="00D06F51"/>
    <w:rsid w:val="00E510AA"/>
    <w:rsid w:val="00E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6C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70E6C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0E6C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E70E6C"/>
  </w:style>
  <w:style w:type="character" w:customStyle="1" w:styleId="yiv9478960064">
    <w:name w:val="yiv9478960064"/>
    <w:basedOn w:val="DefaultParagraphFont"/>
    <w:rsid w:val="00E7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2017-10-13T07:29:00Z</dcterms:created>
  <dcterms:modified xsi:type="dcterms:W3CDTF">2017-10-27T09:01:00Z</dcterms:modified>
</cp:coreProperties>
</file>